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6C5" w:rsidRPr="00944F15" w:rsidRDefault="003524D1" w:rsidP="003B76C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ERZURUM</w:t>
      </w:r>
      <w:r w:rsidR="003B76C5" w:rsidRPr="00944F15">
        <w:rPr>
          <w:rFonts w:ascii="Times New Roman" w:eastAsia="Times New Roman" w:hAnsi="Times New Roman" w:cs="Times New Roman"/>
          <w:b/>
          <w:lang w:eastAsia="tr-TR"/>
        </w:rPr>
        <w:t xml:space="preserve"> EMNİYET MÜDÜRLÜĞÜ</w:t>
      </w:r>
    </w:p>
    <w:p w:rsidR="003B76C5" w:rsidRPr="00944F15" w:rsidRDefault="003B76C5" w:rsidP="003B76C5">
      <w:pPr>
        <w:spacing w:after="0" w:line="240" w:lineRule="auto"/>
        <w:jc w:val="center"/>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MÜBADELE ŞARTNAMESİ</w:t>
      </w:r>
    </w:p>
    <w:p w:rsidR="003B76C5" w:rsidRPr="00944F15" w:rsidRDefault="003B76C5" w:rsidP="003B76C5">
      <w:pPr>
        <w:spacing w:after="0" w:line="240" w:lineRule="auto"/>
        <w:jc w:val="center"/>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             </w:t>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r>
      <w:r w:rsidRPr="00944F15">
        <w:rPr>
          <w:rFonts w:ascii="Times New Roman" w:eastAsia="Times New Roman" w:hAnsi="Times New Roman" w:cs="Times New Roman"/>
          <w:b/>
          <w:bCs/>
          <w:lang w:eastAsia="tr-TR"/>
        </w:rPr>
        <w:tab/>
        <w:t xml:space="preserve"> </w:t>
      </w: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Tanımlar </w:t>
      </w:r>
    </w:p>
    <w:p w:rsidR="003B76C5" w:rsidRPr="00944F15" w:rsidRDefault="003B76C5" w:rsidP="003B76C5">
      <w:pPr>
        <w:spacing w:after="120" w:line="240" w:lineRule="auto"/>
        <w:ind w:firstLine="283"/>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MADDE 1</w:t>
      </w:r>
      <w:r w:rsidR="00DE389E" w:rsidRPr="00944F15">
        <w:rPr>
          <w:rFonts w:ascii="Times New Roman" w:eastAsia="Times New Roman" w:hAnsi="Times New Roman" w:cs="Times New Roman"/>
          <w:lang w:eastAsia="tr-TR"/>
        </w:rPr>
        <w:t>-  Bu ş</w:t>
      </w:r>
      <w:r w:rsidRPr="00944F15">
        <w:rPr>
          <w:rFonts w:ascii="Times New Roman" w:eastAsia="Times New Roman" w:hAnsi="Times New Roman" w:cs="Times New Roman"/>
          <w:lang w:eastAsia="tr-TR"/>
        </w:rPr>
        <w:t xml:space="preserve">artnamede geçen; </w:t>
      </w:r>
    </w:p>
    <w:p w:rsidR="003B76C5" w:rsidRPr="00944F15" w:rsidRDefault="003B76C5" w:rsidP="003B76C5">
      <w:pPr>
        <w:spacing w:after="120" w:line="240" w:lineRule="auto"/>
        <w:ind w:left="283"/>
        <w:jc w:val="both"/>
        <w:rPr>
          <w:rFonts w:ascii="Times New Roman" w:eastAsia="Times New Roman" w:hAnsi="Times New Roman" w:cs="Times New Roman"/>
          <w:lang w:eastAsia="tr-TR"/>
        </w:rPr>
      </w:pPr>
      <w:r w:rsidRPr="00944F15">
        <w:rPr>
          <w:rFonts w:ascii="Times New Roman" w:eastAsia="Times New Roman" w:hAnsi="Times New Roman" w:cs="Times New Roman"/>
          <w:bCs/>
          <w:lang w:eastAsia="tr-TR"/>
        </w:rPr>
        <w:tab/>
      </w:r>
      <w:r w:rsidRPr="00944F15">
        <w:rPr>
          <w:rFonts w:ascii="Times New Roman" w:eastAsia="Times New Roman" w:hAnsi="Times New Roman" w:cs="Times New Roman"/>
          <w:b/>
          <w:lang w:eastAsia="tr-TR"/>
        </w:rPr>
        <w:t>a) Verilecek mal:</w:t>
      </w:r>
      <w:r w:rsidRPr="00944F15">
        <w:rPr>
          <w:rFonts w:ascii="Times New Roman" w:eastAsia="Times New Roman" w:hAnsi="Times New Roman" w:cs="Times New Roman"/>
          <w:lang w:eastAsia="tr-TR"/>
        </w:rPr>
        <w:t xml:space="preserve"> İdare tarafından yükleniciye teslim edilecek taşınır malları, </w:t>
      </w:r>
    </w:p>
    <w:p w:rsidR="003B76C5" w:rsidRPr="00944F15" w:rsidRDefault="003B76C5" w:rsidP="003B76C5">
      <w:pPr>
        <w:spacing w:after="120" w:line="240" w:lineRule="auto"/>
        <w:ind w:left="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r>
      <w:r w:rsidRPr="00944F15">
        <w:rPr>
          <w:rFonts w:ascii="Times New Roman" w:eastAsia="Times New Roman" w:hAnsi="Times New Roman" w:cs="Times New Roman"/>
          <w:b/>
          <w:lang w:eastAsia="tr-TR"/>
        </w:rPr>
        <w:t>b) Alınacak mal:</w:t>
      </w:r>
      <w:r w:rsidRPr="00944F15">
        <w:rPr>
          <w:rFonts w:ascii="Times New Roman" w:eastAsia="Times New Roman" w:hAnsi="Times New Roman" w:cs="Times New Roman"/>
          <w:lang w:eastAsia="tr-TR"/>
        </w:rPr>
        <w:t xml:space="preserve"> Yüklenici tarafından idareye teslim edilecek malları, ifade eder.</w:t>
      </w: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Mübadeleye ilişkin bilgiler</w:t>
      </w:r>
    </w:p>
    <w:p w:rsidR="003B76C5" w:rsidRPr="00944F15" w:rsidRDefault="003B76C5" w:rsidP="003B76C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2</w:t>
      </w:r>
      <w:r w:rsidRPr="00944F15">
        <w:rPr>
          <w:rFonts w:ascii="Times New Roman" w:eastAsia="Times New Roman" w:hAnsi="Times New Roman" w:cs="Times New Roman"/>
          <w:lang w:eastAsia="tr-TR"/>
        </w:rPr>
        <w:t xml:space="preserve">- </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b/>
          <w:lang w:eastAsia="tr-TR"/>
        </w:rPr>
        <w:t>a) İşin adı</w:t>
      </w:r>
      <w:r w:rsidR="003F2169" w:rsidRPr="00944F15">
        <w:rPr>
          <w:rFonts w:ascii="Times New Roman" w:eastAsia="Times New Roman" w:hAnsi="Times New Roman" w:cs="Times New Roman"/>
          <w:lang w:eastAsia="tr-TR"/>
        </w:rPr>
        <w:tab/>
      </w:r>
      <w:r w:rsidR="003F2169" w:rsidRPr="00944F15">
        <w:rPr>
          <w:rFonts w:ascii="Times New Roman" w:eastAsia="Times New Roman" w:hAnsi="Times New Roman" w:cs="Times New Roman"/>
          <w:lang w:eastAsia="tr-TR"/>
        </w:rPr>
        <w:tab/>
      </w:r>
      <w:r w:rsidR="003F2169" w:rsidRPr="00944F15">
        <w:rPr>
          <w:rFonts w:ascii="Times New Roman" w:eastAsia="Times New Roman" w:hAnsi="Times New Roman" w:cs="Times New Roman"/>
          <w:lang w:eastAsia="tr-TR"/>
        </w:rPr>
        <w:tab/>
      </w:r>
      <w:r w:rsidR="003F2169" w:rsidRPr="00944F15">
        <w:rPr>
          <w:rFonts w:ascii="Times New Roman" w:eastAsia="Times New Roman" w:hAnsi="Times New Roman" w:cs="Times New Roman"/>
          <w:lang w:eastAsia="tr-TR"/>
        </w:rPr>
        <w:tab/>
      </w:r>
      <w:r w:rsidR="003F2169" w:rsidRPr="00944F15">
        <w:rPr>
          <w:rFonts w:ascii="Times New Roman" w:eastAsia="Times New Roman" w:hAnsi="Times New Roman" w:cs="Times New Roman"/>
          <w:lang w:eastAsia="tr-TR"/>
        </w:rPr>
        <w:tab/>
        <w:t xml:space="preserve">: </w:t>
      </w:r>
      <w:r w:rsidR="00081A74">
        <w:rPr>
          <w:rFonts w:ascii="Times New Roman" w:eastAsia="Times New Roman" w:hAnsi="Times New Roman" w:cs="Times New Roman"/>
          <w:lang w:eastAsia="tr-TR"/>
        </w:rPr>
        <w:t>HEK</w:t>
      </w:r>
      <w:r w:rsidR="004700D9" w:rsidRPr="00944F15">
        <w:rPr>
          <w:rFonts w:ascii="Times New Roman" w:eastAsia="Times New Roman" w:hAnsi="Times New Roman" w:cs="Times New Roman"/>
          <w:lang w:eastAsia="tr-TR"/>
        </w:rPr>
        <w:t xml:space="preserve"> - </w:t>
      </w:r>
      <w:r w:rsidRPr="00944F15">
        <w:rPr>
          <w:rFonts w:ascii="Times New Roman" w:eastAsia="Times New Roman" w:hAnsi="Times New Roman" w:cs="Times New Roman"/>
          <w:lang w:eastAsia="tr-TR"/>
        </w:rPr>
        <w:t>Hurda malzeme mübadelesi.</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b/>
          <w:lang w:eastAsia="tr-TR"/>
        </w:rPr>
        <w:t>b) Mübadeleyi yapan idare</w:t>
      </w:r>
      <w:r w:rsidRPr="00944F15">
        <w:rPr>
          <w:rFonts w:ascii="Times New Roman" w:eastAsia="Times New Roman" w:hAnsi="Times New Roman" w:cs="Times New Roman"/>
          <w:lang w:eastAsia="tr-TR"/>
        </w:rPr>
        <w:tab/>
      </w:r>
      <w:r w:rsidRPr="00944F15">
        <w:rPr>
          <w:rFonts w:ascii="Times New Roman" w:eastAsia="Times New Roman" w:hAnsi="Times New Roman" w:cs="Times New Roman"/>
          <w:lang w:eastAsia="tr-TR"/>
        </w:rPr>
        <w:tab/>
      </w:r>
      <w:r w:rsidRPr="00944F15">
        <w:rPr>
          <w:rFonts w:ascii="Times New Roman" w:eastAsia="Times New Roman" w:hAnsi="Times New Roman" w:cs="Times New Roman"/>
          <w:lang w:eastAsia="tr-TR"/>
        </w:rPr>
        <w:tab/>
        <w:t xml:space="preserve">: </w:t>
      </w:r>
      <w:r w:rsidR="003524D1">
        <w:rPr>
          <w:rFonts w:ascii="Times New Roman" w:eastAsia="Times New Roman" w:hAnsi="Times New Roman" w:cs="Times New Roman"/>
          <w:lang w:eastAsia="tr-TR"/>
        </w:rPr>
        <w:t>Erzurum</w:t>
      </w:r>
      <w:r w:rsidRPr="00944F15">
        <w:rPr>
          <w:rFonts w:ascii="Times New Roman" w:eastAsia="Times New Roman" w:hAnsi="Times New Roman" w:cs="Times New Roman"/>
          <w:lang w:eastAsia="tr-TR"/>
        </w:rPr>
        <w:t xml:space="preserve"> Emniyet Müdürlüğü</w:t>
      </w:r>
    </w:p>
    <w:p w:rsidR="003B76C5" w:rsidRPr="00944F15" w:rsidRDefault="003B76C5" w:rsidP="003B76C5">
      <w:pPr>
        <w:spacing w:after="120" w:line="240" w:lineRule="auto"/>
        <w:ind w:left="2832" w:hanging="2124"/>
        <w:jc w:val="both"/>
        <w:rPr>
          <w:rFonts w:ascii="Times New Roman" w:eastAsia="Times New Roman" w:hAnsi="Times New Roman" w:cs="Times New Roman"/>
          <w:lang w:eastAsia="tr-TR"/>
        </w:rPr>
      </w:pPr>
      <w:r w:rsidRPr="00944F15">
        <w:rPr>
          <w:rFonts w:ascii="Times New Roman" w:eastAsia="Times New Roman" w:hAnsi="Times New Roman" w:cs="Times New Roman"/>
          <w:b/>
          <w:lang w:eastAsia="tr-TR"/>
        </w:rPr>
        <w:t>c) Mübadelenin yeri</w:t>
      </w:r>
      <w:r w:rsidRPr="00944F15">
        <w:rPr>
          <w:rFonts w:ascii="Times New Roman" w:eastAsia="Times New Roman" w:hAnsi="Times New Roman" w:cs="Times New Roman"/>
          <w:lang w:eastAsia="tr-TR"/>
        </w:rPr>
        <w:tab/>
      </w:r>
      <w:r w:rsidRPr="00944F15">
        <w:rPr>
          <w:rFonts w:ascii="Times New Roman" w:eastAsia="Times New Roman" w:hAnsi="Times New Roman" w:cs="Times New Roman"/>
          <w:lang w:eastAsia="tr-TR"/>
        </w:rPr>
        <w:tab/>
      </w:r>
      <w:r w:rsidRPr="00944F15">
        <w:rPr>
          <w:rFonts w:ascii="Times New Roman" w:eastAsia="Times New Roman" w:hAnsi="Times New Roman" w:cs="Times New Roman"/>
          <w:lang w:eastAsia="tr-TR"/>
        </w:rPr>
        <w:tab/>
      </w:r>
      <w:r w:rsidRPr="00944F15">
        <w:rPr>
          <w:rFonts w:ascii="Times New Roman" w:eastAsia="Times New Roman" w:hAnsi="Times New Roman" w:cs="Times New Roman"/>
          <w:lang w:eastAsia="tr-TR"/>
        </w:rPr>
        <w:tab/>
        <w:t xml:space="preserve">: </w:t>
      </w:r>
      <w:r w:rsidR="003524D1">
        <w:rPr>
          <w:rFonts w:ascii="Times New Roman" w:eastAsia="Times New Roman" w:hAnsi="Times New Roman" w:cs="Times New Roman"/>
          <w:lang w:eastAsia="tr-TR"/>
        </w:rPr>
        <w:t>Erzurum</w:t>
      </w:r>
      <w:r w:rsidRPr="00944F15">
        <w:rPr>
          <w:rFonts w:ascii="Times New Roman" w:eastAsia="Times New Roman" w:hAnsi="Times New Roman" w:cs="Times New Roman"/>
          <w:lang w:eastAsia="tr-TR"/>
        </w:rPr>
        <w:t xml:space="preserve"> Emniyet Müdürlüğü Ana Hizmet Binası </w:t>
      </w:r>
    </w:p>
    <w:p w:rsidR="003B76C5" w:rsidRPr="00944F15" w:rsidRDefault="00072F8A" w:rsidP="00072F8A">
      <w:pPr>
        <w:spacing w:after="120" w:line="240" w:lineRule="auto"/>
        <w:ind w:left="5076"/>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Destek Hizmetleri </w:t>
      </w:r>
      <w:r w:rsidR="003B76C5" w:rsidRPr="00944F15">
        <w:rPr>
          <w:rFonts w:ascii="Times New Roman" w:eastAsia="Times New Roman" w:hAnsi="Times New Roman" w:cs="Times New Roman"/>
          <w:lang w:eastAsia="tr-TR"/>
        </w:rPr>
        <w:t xml:space="preserve">Şube Müdürlüğü İhale </w:t>
      </w:r>
      <w:r w:rsidRPr="00944F15">
        <w:rPr>
          <w:rFonts w:ascii="Times New Roman" w:eastAsia="Times New Roman" w:hAnsi="Times New Roman" w:cs="Times New Roman"/>
          <w:lang w:eastAsia="tr-TR"/>
        </w:rPr>
        <w:t xml:space="preserve">                                  </w:t>
      </w:r>
      <w:r w:rsidR="003B76C5" w:rsidRPr="00944F15">
        <w:rPr>
          <w:rFonts w:ascii="Times New Roman" w:eastAsia="Times New Roman" w:hAnsi="Times New Roman" w:cs="Times New Roman"/>
          <w:lang w:eastAsia="tr-TR"/>
        </w:rPr>
        <w:t xml:space="preserve">Salonu </w:t>
      </w:r>
      <w:r w:rsidRPr="00944F15">
        <w:rPr>
          <w:rFonts w:ascii="Times New Roman" w:eastAsia="Times New Roman" w:hAnsi="Times New Roman" w:cs="Times New Roman"/>
          <w:lang w:eastAsia="tr-TR"/>
        </w:rPr>
        <w:t>–</w:t>
      </w:r>
      <w:r w:rsidR="003B76C5" w:rsidRPr="00944F15">
        <w:rPr>
          <w:rFonts w:ascii="Times New Roman" w:eastAsia="Times New Roman" w:hAnsi="Times New Roman" w:cs="Times New Roman"/>
          <w:lang w:eastAsia="tr-TR"/>
        </w:rPr>
        <w:t xml:space="preserve"> </w:t>
      </w:r>
      <w:r w:rsidR="003524D1">
        <w:rPr>
          <w:rFonts w:ascii="Times New Roman" w:eastAsia="Times New Roman" w:hAnsi="Times New Roman" w:cs="Times New Roman"/>
          <w:lang w:eastAsia="tr-TR"/>
        </w:rPr>
        <w:t>ERZURUM</w:t>
      </w:r>
      <w:r w:rsidRPr="00944F15">
        <w:rPr>
          <w:rFonts w:ascii="Times New Roman" w:eastAsia="Times New Roman" w:hAnsi="Times New Roman" w:cs="Times New Roman"/>
          <w:lang w:eastAsia="tr-TR"/>
        </w:rPr>
        <w:t xml:space="preserve">           </w:t>
      </w:r>
    </w:p>
    <w:p w:rsidR="003B76C5" w:rsidRPr="00FD63F4" w:rsidRDefault="003B76C5" w:rsidP="003B76C5">
      <w:pPr>
        <w:spacing w:after="120" w:line="240" w:lineRule="auto"/>
        <w:ind w:firstLine="708"/>
        <w:jc w:val="both"/>
        <w:rPr>
          <w:rFonts w:ascii="Times New Roman" w:eastAsia="Times New Roman" w:hAnsi="Times New Roman" w:cs="Times New Roman"/>
          <w:b/>
          <w:lang w:eastAsia="tr-TR"/>
        </w:rPr>
      </w:pPr>
      <w:r w:rsidRPr="00FD63F4">
        <w:rPr>
          <w:rFonts w:ascii="Times New Roman" w:eastAsia="Times New Roman" w:hAnsi="Times New Roman" w:cs="Times New Roman"/>
          <w:b/>
          <w:lang w:eastAsia="tr-TR"/>
        </w:rPr>
        <w:t>ç)</w:t>
      </w:r>
      <w:r w:rsidR="00196585" w:rsidRPr="00FD63F4">
        <w:rPr>
          <w:rFonts w:ascii="Times New Roman" w:eastAsia="Times New Roman" w:hAnsi="Times New Roman" w:cs="Times New Roman"/>
          <w:b/>
          <w:lang w:eastAsia="tr-TR"/>
        </w:rPr>
        <w:t xml:space="preserve"> Mübadelenin tarihi ve saati</w:t>
      </w:r>
      <w:r w:rsidR="00196585" w:rsidRPr="00FD63F4">
        <w:rPr>
          <w:rFonts w:ascii="Times New Roman" w:eastAsia="Times New Roman" w:hAnsi="Times New Roman" w:cs="Times New Roman"/>
          <w:b/>
          <w:lang w:eastAsia="tr-TR"/>
        </w:rPr>
        <w:tab/>
      </w:r>
      <w:r w:rsidR="00196585" w:rsidRPr="00FD63F4">
        <w:rPr>
          <w:rFonts w:ascii="Times New Roman" w:eastAsia="Times New Roman" w:hAnsi="Times New Roman" w:cs="Times New Roman"/>
          <w:b/>
          <w:lang w:eastAsia="tr-TR"/>
        </w:rPr>
        <w:tab/>
      </w:r>
      <w:r w:rsidR="00F60967" w:rsidRPr="00FD63F4">
        <w:rPr>
          <w:rFonts w:ascii="Times New Roman" w:eastAsia="Times New Roman" w:hAnsi="Times New Roman" w:cs="Times New Roman"/>
          <w:b/>
          <w:lang w:eastAsia="tr-TR"/>
        </w:rPr>
        <w:t xml:space="preserve">              </w:t>
      </w:r>
      <w:r w:rsidR="00196585" w:rsidRPr="00FD63F4">
        <w:rPr>
          <w:rFonts w:ascii="Times New Roman" w:eastAsia="Times New Roman" w:hAnsi="Times New Roman" w:cs="Times New Roman"/>
          <w:b/>
          <w:lang w:eastAsia="tr-TR"/>
        </w:rPr>
        <w:t>:</w:t>
      </w:r>
      <w:r w:rsidR="00072F8A" w:rsidRPr="00FD63F4">
        <w:rPr>
          <w:rFonts w:ascii="Times New Roman" w:eastAsia="Times New Roman" w:hAnsi="Times New Roman" w:cs="Times New Roman"/>
          <w:b/>
          <w:lang w:eastAsia="tr-TR"/>
        </w:rPr>
        <w:t xml:space="preserve"> </w:t>
      </w:r>
      <w:r w:rsidR="00FD63F4" w:rsidRPr="00FD63F4">
        <w:rPr>
          <w:rFonts w:ascii="Times New Roman" w:eastAsia="Times New Roman" w:hAnsi="Times New Roman" w:cs="Times New Roman"/>
          <w:b/>
          <w:lang w:eastAsia="tr-TR"/>
        </w:rPr>
        <w:t>29</w:t>
      </w:r>
      <w:r w:rsidR="00081A74" w:rsidRPr="00FD63F4">
        <w:rPr>
          <w:rFonts w:ascii="Times New Roman" w:eastAsia="Times New Roman" w:hAnsi="Times New Roman" w:cs="Times New Roman"/>
          <w:b/>
          <w:lang w:eastAsia="tr-TR"/>
        </w:rPr>
        <w:t>.</w:t>
      </w:r>
      <w:r w:rsidR="00FD63F4" w:rsidRPr="00FD63F4">
        <w:rPr>
          <w:rFonts w:ascii="Times New Roman" w:eastAsia="Times New Roman" w:hAnsi="Times New Roman" w:cs="Times New Roman"/>
          <w:b/>
          <w:lang w:eastAsia="tr-TR"/>
        </w:rPr>
        <w:t>09</w:t>
      </w:r>
      <w:r w:rsidR="00081A74" w:rsidRPr="00FD63F4">
        <w:rPr>
          <w:rFonts w:ascii="Times New Roman" w:eastAsia="Times New Roman" w:hAnsi="Times New Roman" w:cs="Times New Roman"/>
          <w:b/>
          <w:lang w:eastAsia="tr-TR"/>
        </w:rPr>
        <w:t>.2022</w:t>
      </w:r>
      <w:r w:rsidRPr="00FD63F4">
        <w:rPr>
          <w:rFonts w:ascii="Times New Roman" w:eastAsia="Times New Roman" w:hAnsi="Times New Roman" w:cs="Times New Roman"/>
          <w:b/>
          <w:lang w:eastAsia="tr-TR"/>
        </w:rPr>
        <w:t xml:space="preserve"> </w:t>
      </w:r>
      <w:r w:rsidR="00FD63F4" w:rsidRPr="00FD63F4">
        <w:rPr>
          <w:rFonts w:ascii="Times New Roman" w:eastAsia="Times New Roman" w:hAnsi="Times New Roman" w:cs="Times New Roman"/>
          <w:b/>
          <w:lang w:eastAsia="tr-TR"/>
        </w:rPr>
        <w:t>Perşembe</w:t>
      </w:r>
      <w:r w:rsidR="002425D3" w:rsidRPr="00FD63F4">
        <w:rPr>
          <w:rFonts w:ascii="Times New Roman" w:eastAsia="Times New Roman" w:hAnsi="Times New Roman" w:cs="Times New Roman"/>
          <w:b/>
          <w:lang w:eastAsia="tr-TR"/>
        </w:rPr>
        <w:t xml:space="preserve"> günü – saat: </w:t>
      </w:r>
      <w:r w:rsidR="00071941" w:rsidRPr="00FD63F4">
        <w:rPr>
          <w:rFonts w:ascii="Times New Roman" w:eastAsia="Times New Roman" w:hAnsi="Times New Roman" w:cs="Times New Roman"/>
          <w:b/>
          <w:lang w:eastAsia="tr-TR"/>
        </w:rPr>
        <w:t>10:3</w:t>
      </w:r>
      <w:r w:rsidR="00995BD3" w:rsidRPr="00FD63F4">
        <w:rPr>
          <w:rFonts w:ascii="Times New Roman" w:eastAsia="Times New Roman" w:hAnsi="Times New Roman" w:cs="Times New Roman"/>
          <w:b/>
          <w:lang w:eastAsia="tr-TR"/>
        </w:rPr>
        <w:t>0</w:t>
      </w:r>
    </w:p>
    <w:p w:rsidR="003B76C5" w:rsidRPr="00FD63F4" w:rsidRDefault="003B76C5" w:rsidP="003B76C5">
      <w:pPr>
        <w:spacing w:after="120" w:line="240" w:lineRule="auto"/>
        <w:ind w:left="4953" w:hanging="4245"/>
        <w:jc w:val="both"/>
        <w:rPr>
          <w:rFonts w:ascii="Times New Roman" w:hAnsi="Times New Roman" w:cs="Times New Roman"/>
        </w:rPr>
      </w:pPr>
      <w:r w:rsidRPr="00FD63F4">
        <w:rPr>
          <w:rFonts w:ascii="Times New Roman" w:eastAsia="Times New Roman" w:hAnsi="Times New Roman" w:cs="Times New Roman"/>
          <w:b/>
          <w:lang w:eastAsia="tr-TR"/>
        </w:rPr>
        <w:t>d) Mübadeleye başlama miktarı</w:t>
      </w:r>
      <w:r w:rsidR="004A6FD1" w:rsidRPr="00FD63F4">
        <w:rPr>
          <w:rFonts w:ascii="Times New Roman" w:eastAsia="Times New Roman" w:hAnsi="Times New Roman" w:cs="Times New Roman"/>
          <w:lang w:eastAsia="tr-TR"/>
        </w:rPr>
        <w:tab/>
        <w:t>:</w:t>
      </w:r>
      <w:r w:rsidR="004A6FD1" w:rsidRPr="00FD63F4">
        <w:rPr>
          <w:rFonts w:ascii="Times New Roman" w:hAnsi="Times New Roman" w:cs="Times New Roman"/>
        </w:rPr>
        <w:t xml:space="preserve"> </w:t>
      </w:r>
      <w:r w:rsidR="00FD63F4" w:rsidRPr="00FD63F4">
        <w:rPr>
          <w:rFonts w:ascii="Times New Roman" w:hAnsi="Times New Roman" w:cs="Times New Roman"/>
          <w:b/>
        </w:rPr>
        <w:t xml:space="preserve">7 adet 2022 model beyaz renkli Renault Express Combi Joy 1.5 Blue DCİ 95 BG marka taşıt, 3 adet 2022 model beyaz renkli Honda City 1.5L Executice marka taşıt, 1 adet 2022 model siyah renkli Volkswagen Transporter 2.0 TDI 150 HP Camlıvan LWB marka taşıt ile 165 top 80 gram fotokopi </w:t>
      </w:r>
      <w:proofErr w:type="gramStart"/>
      <w:r w:rsidR="00FD63F4" w:rsidRPr="00FD63F4">
        <w:rPr>
          <w:rFonts w:ascii="Times New Roman" w:hAnsi="Times New Roman" w:cs="Times New Roman"/>
          <w:b/>
        </w:rPr>
        <w:t>kağıdı</w:t>
      </w:r>
      <w:proofErr w:type="gramEnd"/>
    </w:p>
    <w:p w:rsidR="003B76C5" w:rsidRPr="00FD63F4" w:rsidRDefault="003B76C5" w:rsidP="003B4A91">
      <w:pPr>
        <w:spacing w:after="120" w:line="240" w:lineRule="auto"/>
        <w:ind w:firstLine="708"/>
        <w:jc w:val="both"/>
        <w:rPr>
          <w:rFonts w:ascii="Times New Roman" w:hAnsi="Times New Roman" w:cs="Times New Roman"/>
          <w:lang w:eastAsia="tr-TR"/>
        </w:rPr>
      </w:pPr>
      <w:r w:rsidRPr="00FD63F4">
        <w:rPr>
          <w:rFonts w:ascii="Times New Roman" w:hAnsi="Times New Roman" w:cs="Times New Roman"/>
          <w:b/>
          <w:lang w:eastAsia="tr-TR"/>
        </w:rPr>
        <w:t>e) Mübadele için sürülecek pey miktarı</w:t>
      </w:r>
      <w:r w:rsidRPr="00FD63F4">
        <w:rPr>
          <w:rFonts w:ascii="Times New Roman" w:hAnsi="Times New Roman" w:cs="Times New Roman"/>
          <w:lang w:eastAsia="tr-TR"/>
        </w:rPr>
        <w:tab/>
      </w:r>
      <w:r w:rsidR="003B4A91" w:rsidRPr="00FD63F4">
        <w:rPr>
          <w:rFonts w:ascii="Times New Roman" w:hAnsi="Times New Roman" w:cs="Times New Roman"/>
          <w:lang w:eastAsia="tr-TR"/>
        </w:rPr>
        <w:t xml:space="preserve">: </w:t>
      </w:r>
      <w:r w:rsidR="003B4A91" w:rsidRPr="00FD63F4">
        <w:rPr>
          <w:rFonts w:ascii="Times New Roman" w:eastAsia="Times New Roman" w:hAnsi="Times New Roman" w:cs="Times New Roman"/>
          <w:lang w:eastAsia="tr-TR"/>
        </w:rPr>
        <w:t xml:space="preserve">Yüklenici kişi/firma Şartnamenin 17. Maddesinde belirtilen verilecek malzeme ile alınacak malzeme arasındaki değer farkını kabul etmiş sayılır ve </w:t>
      </w:r>
      <w:r w:rsidR="00FD63F4" w:rsidRPr="00FD63F4">
        <w:rPr>
          <w:rFonts w:ascii="Times New Roman" w:eastAsia="Times New Roman" w:hAnsi="Times New Roman" w:cs="Times New Roman"/>
          <w:lang w:eastAsia="tr-TR"/>
        </w:rPr>
        <w:t>Açık artırma us</w:t>
      </w:r>
      <w:r w:rsidR="00501CBA">
        <w:rPr>
          <w:rFonts w:ascii="Times New Roman" w:eastAsia="Times New Roman" w:hAnsi="Times New Roman" w:cs="Times New Roman"/>
          <w:lang w:eastAsia="tr-TR"/>
        </w:rPr>
        <w:t>u</w:t>
      </w:r>
      <w:r w:rsidR="00FD63F4" w:rsidRPr="00FD63F4">
        <w:rPr>
          <w:rFonts w:ascii="Times New Roman" w:eastAsia="Times New Roman" w:hAnsi="Times New Roman" w:cs="Times New Roman"/>
          <w:lang w:eastAsia="tr-TR"/>
        </w:rPr>
        <w:t xml:space="preserve">lü ile birinci pey Samsung M2020 model yazıcı 10 adet tamamlandıktan sonra ikinci pey her pey 205x55x16R kışlık oto lastiği (artırım 4 er adet) 150 adet tamamlandıktan sonra üçüncü pey 195x65x15 kışlık oto lastiği </w:t>
      </w:r>
      <w:r w:rsidR="003B4A91" w:rsidRPr="00FD63F4">
        <w:rPr>
          <w:rFonts w:ascii="Times New Roman" w:eastAsia="Times New Roman" w:hAnsi="Times New Roman" w:cs="Times New Roman"/>
          <w:lang w:eastAsia="tr-TR"/>
        </w:rPr>
        <w:t>olup en fazla p</w:t>
      </w:r>
      <w:r w:rsidR="00995BD3" w:rsidRPr="00FD63F4">
        <w:rPr>
          <w:rFonts w:ascii="Times New Roman" w:eastAsia="Times New Roman" w:hAnsi="Times New Roman" w:cs="Times New Roman"/>
          <w:lang w:eastAsia="tr-TR"/>
        </w:rPr>
        <w:t>ey miktarı artırım</w:t>
      </w:r>
      <w:r w:rsidR="003B4A91" w:rsidRPr="00FD63F4">
        <w:rPr>
          <w:rFonts w:ascii="Times New Roman" w:eastAsia="Times New Roman" w:hAnsi="Times New Roman" w:cs="Times New Roman"/>
          <w:lang w:eastAsia="tr-TR"/>
        </w:rPr>
        <w:t xml:space="preserve"> veren firma ve/ve</w:t>
      </w:r>
      <w:r w:rsidR="003D468B" w:rsidRPr="00FD63F4">
        <w:rPr>
          <w:rFonts w:ascii="Times New Roman" w:eastAsia="Times New Roman" w:hAnsi="Times New Roman" w:cs="Times New Roman"/>
          <w:lang w:eastAsia="tr-TR"/>
        </w:rPr>
        <w:t>ya kişiye mübadele edilecektir.</w:t>
      </w:r>
    </w:p>
    <w:p w:rsidR="003B76C5" w:rsidRPr="00FD63F4" w:rsidRDefault="003B76C5" w:rsidP="003B76C5">
      <w:pPr>
        <w:spacing w:after="120" w:line="240" w:lineRule="auto"/>
        <w:ind w:left="283"/>
        <w:jc w:val="both"/>
        <w:rPr>
          <w:rFonts w:ascii="Times New Roman" w:eastAsia="Times New Roman" w:hAnsi="Times New Roman" w:cs="Times New Roman"/>
          <w:lang w:eastAsia="tr-TR"/>
        </w:rPr>
      </w:pPr>
      <w:r w:rsidRPr="00FD63F4">
        <w:rPr>
          <w:rFonts w:ascii="Times New Roman" w:eastAsia="Times New Roman" w:hAnsi="Times New Roman" w:cs="Times New Roman"/>
          <w:lang w:eastAsia="tr-TR"/>
        </w:rPr>
        <w:tab/>
      </w:r>
      <w:r w:rsidRPr="00FD63F4">
        <w:rPr>
          <w:rFonts w:ascii="Times New Roman" w:eastAsia="Times New Roman" w:hAnsi="Times New Roman" w:cs="Times New Roman"/>
          <w:b/>
          <w:lang w:eastAsia="tr-TR"/>
        </w:rPr>
        <w:t>f) Mübadele usulü</w:t>
      </w:r>
      <w:r w:rsidRPr="00FD63F4">
        <w:rPr>
          <w:rFonts w:ascii="Times New Roman" w:eastAsia="Times New Roman" w:hAnsi="Times New Roman" w:cs="Times New Roman"/>
          <w:lang w:eastAsia="tr-TR"/>
        </w:rPr>
        <w:tab/>
        <w:t>:</w:t>
      </w:r>
      <w:r w:rsidR="00FD63F4" w:rsidRPr="00FD63F4">
        <w:rPr>
          <w:rFonts w:ascii="Times New Roman" w:eastAsia="Times New Roman" w:hAnsi="Times New Roman" w:cs="Times New Roman"/>
          <w:lang w:eastAsia="tr-TR"/>
        </w:rPr>
        <w:t xml:space="preserve"> </w:t>
      </w:r>
      <w:r w:rsidRPr="00FD63F4">
        <w:rPr>
          <w:rFonts w:ascii="Times New Roman" w:eastAsia="Times New Roman" w:hAnsi="Times New Roman" w:cs="Times New Roman"/>
          <w:lang w:eastAsia="tr-TR"/>
        </w:rPr>
        <w:t>Mübadele</w:t>
      </w:r>
      <w:r w:rsidR="003B4A91" w:rsidRPr="00FD63F4">
        <w:rPr>
          <w:rFonts w:ascii="Times New Roman" w:eastAsia="Times New Roman" w:hAnsi="Times New Roman" w:cs="Times New Roman"/>
          <w:lang w:eastAsia="tr-TR"/>
        </w:rPr>
        <w:t xml:space="preserve"> </w:t>
      </w:r>
      <w:r w:rsidRPr="00FD63F4">
        <w:rPr>
          <w:rFonts w:ascii="Times New Roman" w:eastAsia="Times New Roman" w:hAnsi="Times New Roman" w:cs="Times New Roman"/>
          <w:lang w:eastAsia="tr-TR"/>
        </w:rPr>
        <w:t>a</w:t>
      </w:r>
      <w:r w:rsidR="003D468B" w:rsidRPr="00FD63F4">
        <w:rPr>
          <w:rFonts w:ascii="Times New Roman" w:eastAsia="Times New Roman" w:hAnsi="Times New Roman" w:cs="Times New Roman"/>
          <w:lang w:eastAsia="tr-TR"/>
        </w:rPr>
        <w:t>çık artırma usulü ile</w:t>
      </w:r>
      <w:r w:rsidRPr="00FD63F4">
        <w:rPr>
          <w:rFonts w:ascii="Times New Roman" w:eastAsia="Times New Roman" w:hAnsi="Times New Roman" w:cs="Times New Roman"/>
          <w:lang w:eastAsia="tr-TR"/>
        </w:rPr>
        <w:t xml:space="preserve"> </w:t>
      </w:r>
    </w:p>
    <w:p w:rsidR="003B76C5" w:rsidRPr="00FD63F4" w:rsidRDefault="003B76C5" w:rsidP="003B76C5">
      <w:pPr>
        <w:spacing w:after="120" w:line="240" w:lineRule="auto"/>
        <w:ind w:left="283"/>
        <w:jc w:val="both"/>
        <w:rPr>
          <w:rFonts w:ascii="Times New Roman" w:eastAsia="Times New Roman" w:hAnsi="Times New Roman" w:cs="Times New Roman"/>
          <w:lang w:eastAsia="tr-TR"/>
        </w:rPr>
      </w:pPr>
      <w:r w:rsidRPr="00FD63F4">
        <w:rPr>
          <w:rFonts w:ascii="Times New Roman" w:eastAsia="Times New Roman" w:hAnsi="Times New Roman" w:cs="Times New Roman"/>
          <w:lang w:eastAsia="tr-TR"/>
        </w:rPr>
        <w:tab/>
      </w:r>
      <w:r w:rsidRPr="00FD63F4">
        <w:rPr>
          <w:rFonts w:ascii="Times New Roman" w:eastAsia="Times New Roman" w:hAnsi="Times New Roman" w:cs="Times New Roman"/>
          <w:b/>
          <w:lang w:eastAsia="tr-TR"/>
        </w:rPr>
        <w:t>g) Kısmi teklif</w:t>
      </w:r>
      <w:r w:rsidRPr="00FD63F4">
        <w:rPr>
          <w:rFonts w:ascii="Times New Roman" w:eastAsia="Times New Roman" w:hAnsi="Times New Roman" w:cs="Times New Roman"/>
          <w:b/>
          <w:lang w:eastAsia="tr-TR"/>
        </w:rPr>
        <w:tab/>
      </w:r>
      <w:r w:rsidR="00021501" w:rsidRPr="00FD63F4">
        <w:rPr>
          <w:rFonts w:ascii="Times New Roman" w:eastAsia="Times New Roman" w:hAnsi="Times New Roman" w:cs="Times New Roman"/>
          <w:b/>
          <w:lang w:eastAsia="tr-TR"/>
        </w:rPr>
        <w:t xml:space="preserve">             </w:t>
      </w:r>
      <w:r w:rsidRPr="00FD63F4">
        <w:rPr>
          <w:rFonts w:ascii="Times New Roman" w:eastAsia="Times New Roman" w:hAnsi="Times New Roman" w:cs="Times New Roman"/>
          <w:lang w:eastAsia="tr-TR"/>
        </w:rPr>
        <w:t>: Bu mübadelede kısmi teklif verilemez.</w:t>
      </w:r>
    </w:p>
    <w:p w:rsidR="003B76C5" w:rsidRPr="00944F15" w:rsidRDefault="003B76C5" w:rsidP="003B76C5">
      <w:pPr>
        <w:spacing w:after="0" w:line="240" w:lineRule="auto"/>
        <w:ind w:firstLine="708"/>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Alınacak Malın Özellikleri</w:t>
      </w:r>
    </w:p>
    <w:p w:rsidR="003B76C5" w:rsidRPr="008226C6" w:rsidRDefault="003B76C5" w:rsidP="003B76C5">
      <w:pPr>
        <w:spacing w:after="0" w:line="240" w:lineRule="auto"/>
        <w:ind w:firstLine="284"/>
        <w:jc w:val="both"/>
        <w:rPr>
          <w:rFonts w:ascii="Times New Roman" w:eastAsia="Times New Roman" w:hAnsi="Times New Roman" w:cs="Times New Roman"/>
          <w:lang w:eastAsia="tr-TR"/>
        </w:rPr>
      </w:pPr>
      <w:r w:rsidRPr="008226C6">
        <w:rPr>
          <w:rFonts w:ascii="Times New Roman" w:eastAsia="Times New Roman" w:hAnsi="Times New Roman" w:cs="Times New Roman"/>
          <w:b/>
          <w:bCs/>
          <w:lang w:eastAsia="tr-TR"/>
        </w:rPr>
        <w:t>MADDE</w:t>
      </w:r>
      <w:r w:rsidRPr="008226C6">
        <w:rPr>
          <w:rFonts w:ascii="Times New Roman" w:eastAsia="Times New Roman" w:hAnsi="Times New Roman" w:cs="Times New Roman"/>
          <w:b/>
          <w:lang w:eastAsia="tr-TR"/>
        </w:rPr>
        <w:t xml:space="preserve"> 3- </w:t>
      </w:r>
      <w:r w:rsidRPr="008226C6">
        <w:rPr>
          <w:rFonts w:ascii="Times New Roman" w:eastAsia="Times New Roman" w:hAnsi="Times New Roman" w:cs="Times New Roman"/>
          <w:lang w:eastAsia="tr-TR"/>
        </w:rPr>
        <w:t>Mübadele karşılığında alınacak taşıtların teknik özellikleri;</w:t>
      </w:r>
    </w:p>
    <w:p w:rsidR="003B76C5" w:rsidRPr="008226C6" w:rsidRDefault="003B76C5" w:rsidP="003B76C5">
      <w:pPr>
        <w:spacing w:after="0" w:line="240" w:lineRule="auto"/>
        <w:ind w:firstLine="284"/>
        <w:jc w:val="both"/>
        <w:rPr>
          <w:rFonts w:ascii="Times New Roman" w:eastAsia="Times New Roman" w:hAnsi="Times New Roman" w:cs="Times New Roman"/>
          <w:lang w:eastAsia="tr-TR"/>
        </w:rPr>
      </w:pPr>
      <w:r w:rsidRPr="008226C6">
        <w:rPr>
          <w:rFonts w:ascii="Times New Roman" w:eastAsia="Times New Roman" w:hAnsi="Times New Roman" w:cs="Times New Roman"/>
          <w:lang w:eastAsia="tr-TR"/>
        </w:rPr>
        <w:tab/>
      </w:r>
      <w:r w:rsidRPr="008226C6">
        <w:rPr>
          <w:rFonts w:ascii="Times New Roman" w:eastAsia="Times New Roman" w:hAnsi="Times New Roman" w:cs="Times New Roman"/>
          <w:lang w:eastAsia="tr-TR"/>
        </w:rPr>
        <w:tab/>
        <w:t>Mübadele sonucu üzerinde kalan istekli tarafından;</w:t>
      </w:r>
    </w:p>
    <w:p w:rsidR="00EE6649" w:rsidRPr="008226C6" w:rsidRDefault="003B76C5" w:rsidP="00EE6649">
      <w:pPr>
        <w:spacing w:after="0" w:line="240" w:lineRule="auto"/>
        <w:ind w:firstLine="1416"/>
        <w:jc w:val="both"/>
        <w:rPr>
          <w:rFonts w:ascii="Times New Roman" w:eastAsia="Times New Roman" w:hAnsi="Times New Roman" w:cs="Times New Roman"/>
          <w:lang w:eastAsia="tr-TR"/>
        </w:rPr>
      </w:pPr>
      <w:r w:rsidRPr="008226C6">
        <w:rPr>
          <w:rFonts w:ascii="Times New Roman" w:eastAsia="Times New Roman" w:hAnsi="Times New Roman" w:cs="Times New Roman"/>
          <w:b/>
          <w:lang w:eastAsia="tr-TR"/>
        </w:rPr>
        <w:t>3.1</w:t>
      </w:r>
      <w:proofErr w:type="gramStart"/>
      <w:r w:rsidRPr="008226C6">
        <w:rPr>
          <w:rFonts w:ascii="Times New Roman" w:eastAsia="Times New Roman" w:hAnsi="Times New Roman" w:cs="Times New Roman"/>
          <w:lang w:eastAsia="tr-TR"/>
        </w:rPr>
        <w:t xml:space="preserve">- </w:t>
      </w:r>
      <w:r w:rsidR="004A6FD1" w:rsidRPr="008226C6">
        <w:rPr>
          <w:rFonts w:ascii="Times New Roman" w:eastAsia="Times New Roman" w:hAnsi="Times New Roman" w:cs="Times New Roman"/>
          <w:lang w:eastAsia="tr-TR"/>
        </w:rPr>
        <w:t xml:space="preserve"> </w:t>
      </w:r>
      <w:r w:rsidR="00FD63F4" w:rsidRPr="008226C6">
        <w:rPr>
          <w:rFonts w:ascii="Times New Roman" w:eastAsia="Times New Roman" w:hAnsi="Times New Roman" w:cs="Times New Roman"/>
          <w:lang w:eastAsia="tr-TR"/>
        </w:rPr>
        <w:t>7</w:t>
      </w:r>
      <w:proofErr w:type="gramEnd"/>
      <w:r w:rsidR="00FD63F4" w:rsidRPr="008226C6">
        <w:rPr>
          <w:rFonts w:ascii="Times New Roman" w:eastAsia="Times New Roman" w:hAnsi="Times New Roman" w:cs="Times New Roman"/>
          <w:lang w:eastAsia="tr-TR"/>
        </w:rPr>
        <w:t xml:space="preserve"> adet 2022 model beyaz renkli Renault Express Combi Joy 1.5 Blue DCİ 95 BG marka taşıt, 3 adet 2022 model beyaz renkli Honda City 1.5L Executice marka taşıt, 1 adet 2022 model siyah renkli Volkswagen Transporter 2.0 TDI 150 HP Camlıvan LWB marka taşıt</w:t>
      </w:r>
      <w:r w:rsidR="004A6FD1" w:rsidRPr="008226C6">
        <w:rPr>
          <w:rFonts w:ascii="Times New Roman" w:eastAsia="Times New Roman" w:hAnsi="Times New Roman" w:cs="Times New Roman"/>
          <w:lang w:eastAsia="tr-TR"/>
        </w:rPr>
        <w:t xml:space="preserve"> (Anahtar Teslim</w:t>
      </w:r>
      <w:r w:rsidR="0030779B" w:rsidRPr="008226C6">
        <w:rPr>
          <w:rFonts w:ascii="Times New Roman" w:eastAsia="Times New Roman" w:hAnsi="Times New Roman" w:cs="Times New Roman"/>
          <w:lang w:eastAsia="tr-TR"/>
        </w:rPr>
        <w:t>), (Satın alınacak taşıtların zorunlu taşıt sigortaları hariç tüm kayıt tescil giderleri yükleniciye aittir.)</w:t>
      </w:r>
      <w:r w:rsidR="00FD63F4" w:rsidRPr="008226C6">
        <w:rPr>
          <w:rFonts w:ascii="Times New Roman" w:eastAsia="Times New Roman" w:hAnsi="Times New Roman" w:cs="Times New Roman"/>
          <w:lang w:eastAsia="tr-TR"/>
        </w:rPr>
        <w:t xml:space="preserve"> </w:t>
      </w:r>
      <w:r w:rsidR="00367F20" w:rsidRPr="008226C6">
        <w:rPr>
          <w:rFonts w:ascii="Times New Roman" w:eastAsia="Times New Roman" w:hAnsi="Times New Roman" w:cs="Times New Roman"/>
          <w:lang w:eastAsia="tr-TR"/>
        </w:rPr>
        <w:t>(Araç içinde İlkyardım çantası, yangın tüpü(2 kg), çeki halatı, bijon anahtarı, stepne veya tamir kiti,</w:t>
      </w:r>
      <w:r w:rsidR="00FF0229" w:rsidRPr="008226C6">
        <w:rPr>
          <w:rFonts w:ascii="Times New Roman" w:eastAsia="Times New Roman" w:hAnsi="Times New Roman" w:cs="Times New Roman"/>
          <w:lang w:eastAsia="tr-TR"/>
        </w:rPr>
        <w:t xml:space="preserve"> </w:t>
      </w:r>
      <w:r w:rsidR="00367F20" w:rsidRPr="008226C6">
        <w:rPr>
          <w:rFonts w:ascii="Times New Roman" w:eastAsia="Times New Roman" w:hAnsi="Times New Roman" w:cs="Times New Roman"/>
          <w:lang w:eastAsia="tr-TR"/>
        </w:rPr>
        <w:t>çeki halatı ve takoz bulunması gerekmektedir.)</w:t>
      </w:r>
    </w:p>
    <w:p w:rsidR="00EE6649" w:rsidRPr="008226C6" w:rsidRDefault="00EE6649" w:rsidP="00367F20">
      <w:pPr>
        <w:spacing w:after="0" w:line="240" w:lineRule="auto"/>
        <w:ind w:firstLine="1416"/>
        <w:jc w:val="both"/>
        <w:rPr>
          <w:rFonts w:ascii="Times New Roman" w:hAnsi="Times New Roman" w:cs="Times New Roman"/>
        </w:rPr>
      </w:pPr>
      <w:r w:rsidRPr="008226C6">
        <w:rPr>
          <w:rFonts w:ascii="Times New Roman" w:hAnsi="Times New Roman" w:cs="Times New Roman"/>
          <w:b/>
        </w:rPr>
        <w:t>3.2</w:t>
      </w:r>
      <w:r w:rsidRPr="008226C6">
        <w:rPr>
          <w:rFonts w:ascii="Times New Roman" w:hAnsi="Times New Roman" w:cs="Times New Roman"/>
        </w:rPr>
        <w:t xml:space="preserve">- Söz konusu araç 4458 Sayılı Gümrük Kanununun 167/3 maddesi hükmü uyarınca, </w:t>
      </w:r>
      <w:r w:rsidRPr="008226C6">
        <w:rPr>
          <w:rFonts w:ascii="Times New Roman" w:hAnsi="Times New Roman" w:cs="Times New Roman"/>
          <w:b/>
        </w:rPr>
        <w:t xml:space="preserve">ÖTV ve KDV ‘den muaf </w:t>
      </w:r>
      <w:r w:rsidRPr="008226C6">
        <w:rPr>
          <w:rFonts w:ascii="Times New Roman" w:hAnsi="Times New Roman" w:cs="Times New Roman"/>
        </w:rPr>
        <w:t xml:space="preserve">olarak ihaleyi kazanan yüklenici tarafından </w:t>
      </w:r>
      <w:r w:rsidR="0068239F">
        <w:rPr>
          <w:rFonts w:ascii="Times New Roman" w:hAnsi="Times New Roman" w:cs="Times New Roman"/>
        </w:rPr>
        <w:t>3.1 maddesinde belirtilen</w:t>
      </w:r>
      <w:r w:rsidRPr="008226C6">
        <w:rPr>
          <w:rFonts w:ascii="Times New Roman" w:hAnsi="Times New Roman" w:cs="Times New Roman"/>
        </w:rPr>
        <w:t xml:space="preserve"> araçlar Türkiye’de yetkili itha</w:t>
      </w:r>
      <w:r w:rsidR="00367F20" w:rsidRPr="008226C6">
        <w:rPr>
          <w:rFonts w:ascii="Times New Roman" w:hAnsi="Times New Roman" w:cs="Times New Roman"/>
        </w:rPr>
        <w:t xml:space="preserve">latçı firmasından alınacaktır. </w:t>
      </w:r>
    </w:p>
    <w:p w:rsidR="00140B86" w:rsidRPr="008226C6" w:rsidRDefault="00EE6649" w:rsidP="00140B86">
      <w:pPr>
        <w:spacing w:after="0" w:line="240" w:lineRule="auto"/>
        <w:jc w:val="both"/>
        <w:rPr>
          <w:rFonts w:ascii="Times New Roman" w:hAnsi="Times New Roman" w:cs="Times New Roman"/>
        </w:rPr>
      </w:pPr>
      <w:r w:rsidRPr="008226C6">
        <w:rPr>
          <w:rFonts w:ascii="Times New Roman" w:eastAsia="Times New Roman" w:hAnsi="Times New Roman" w:cs="Times New Roman"/>
          <w:b/>
          <w:lang w:eastAsia="tr-TR"/>
        </w:rPr>
        <w:tab/>
        <w:t xml:space="preserve">     </w:t>
      </w:r>
      <w:r w:rsidRPr="008226C6">
        <w:rPr>
          <w:rFonts w:ascii="Times New Roman" w:eastAsia="Times New Roman" w:hAnsi="Times New Roman" w:cs="Times New Roman"/>
          <w:b/>
          <w:lang w:eastAsia="tr-TR"/>
        </w:rPr>
        <w:tab/>
        <w:t>3.3</w:t>
      </w:r>
      <w:r w:rsidR="004A6FD1" w:rsidRPr="008226C6">
        <w:rPr>
          <w:rFonts w:ascii="Times New Roman" w:eastAsia="Times New Roman" w:hAnsi="Times New Roman" w:cs="Times New Roman"/>
          <w:b/>
          <w:lang w:eastAsia="tr-TR"/>
        </w:rPr>
        <w:t xml:space="preserve"> -</w:t>
      </w:r>
      <w:r w:rsidR="008226C6" w:rsidRPr="008226C6">
        <w:rPr>
          <w:rFonts w:ascii="Times New Roman" w:eastAsia="Times New Roman" w:hAnsi="Times New Roman" w:cs="Times New Roman"/>
          <w:b/>
          <w:lang w:eastAsia="tr-TR"/>
        </w:rPr>
        <w:t xml:space="preserve"> </w:t>
      </w:r>
      <w:r w:rsidR="008226C6" w:rsidRPr="008226C6">
        <w:rPr>
          <w:rFonts w:ascii="Times New Roman" w:hAnsi="Times New Roman" w:cs="Times New Roman"/>
        </w:rPr>
        <w:t>165</w:t>
      </w:r>
      <w:r w:rsidR="004743CF" w:rsidRPr="008226C6">
        <w:rPr>
          <w:rFonts w:ascii="Times New Roman" w:hAnsi="Times New Roman" w:cs="Times New Roman"/>
        </w:rPr>
        <w:t xml:space="preserve"> </w:t>
      </w:r>
      <w:r w:rsidR="00D86024" w:rsidRPr="008226C6">
        <w:rPr>
          <w:rFonts w:ascii="Times New Roman" w:hAnsi="Times New Roman" w:cs="Times New Roman"/>
        </w:rPr>
        <w:t>(</w:t>
      </w:r>
      <w:r w:rsidR="008226C6" w:rsidRPr="008226C6">
        <w:rPr>
          <w:rFonts w:ascii="Times New Roman" w:hAnsi="Times New Roman" w:cs="Times New Roman"/>
        </w:rPr>
        <w:t>33</w:t>
      </w:r>
      <w:r w:rsidR="00D86024" w:rsidRPr="008226C6">
        <w:rPr>
          <w:rFonts w:ascii="Times New Roman" w:hAnsi="Times New Roman" w:cs="Times New Roman"/>
        </w:rPr>
        <w:t xml:space="preserve"> </w:t>
      </w:r>
      <w:r w:rsidR="0068239F">
        <w:rPr>
          <w:rFonts w:ascii="Times New Roman" w:hAnsi="Times New Roman" w:cs="Times New Roman"/>
        </w:rPr>
        <w:t>koli</w:t>
      </w:r>
      <w:r w:rsidR="00D86024" w:rsidRPr="008226C6">
        <w:rPr>
          <w:rFonts w:ascii="Times New Roman" w:hAnsi="Times New Roman" w:cs="Times New Roman"/>
        </w:rPr>
        <w:t xml:space="preserve">) </w:t>
      </w:r>
      <w:r w:rsidR="00140B86" w:rsidRPr="008226C6">
        <w:rPr>
          <w:rFonts w:ascii="Times New Roman" w:hAnsi="Times New Roman" w:cs="Times New Roman"/>
        </w:rPr>
        <w:t xml:space="preserve">top A4 fotokopi kâğıdı (1. Hamur </w:t>
      </w:r>
      <w:r w:rsidR="0068239F">
        <w:rPr>
          <w:rFonts w:ascii="Times New Roman" w:hAnsi="Times New Roman" w:cs="Times New Roman"/>
        </w:rPr>
        <w:t>–</w:t>
      </w:r>
      <w:r w:rsidR="00140B86" w:rsidRPr="008226C6">
        <w:rPr>
          <w:rFonts w:ascii="Times New Roman" w:hAnsi="Times New Roman" w:cs="Times New Roman"/>
        </w:rPr>
        <w:t xml:space="preserve"> 80</w:t>
      </w:r>
      <w:r w:rsidR="0068239F">
        <w:rPr>
          <w:rFonts w:ascii="Times New Roman" w:hAnsi="Times New Roman" w:cs="Times New Roman"/>
        </w:rPr>
        <w:t xml:space="preserve"> </w:t>
      </w:r>
      <w:r w:rsidR="00140B86" w:rsidRPr="008226C6">
        <w:rPr>
          <w:rFonts w:ascii="Times New Roman" w:hAnsi="Times New Roman" w:cs="Times New Roman"/>
        </w:rPr>
        <w:t>gr</w:t>
      </w:r>
      <w:r w:rsidR="0068239F">
        <w:rPr>
          <w:rFonts w:ascii="Times New Roman" w:hAnsi="Times New Roman" w:cs="Times New Roman"/>
        </w:rPr>
        <w:t xml:space="preserve"> </w:t>
      </w:r>
      <w:r w:rsidR="00F05793" w:rsidRPr="008226C6">
        <w:rPr>
          <w:rFonts w:ascii="Times New Roman" w:hAnsi="Times New Roman" w:cs="Times New Roman"/>
        </w:rPr>
        <w:t>-</w:t>
      </w:r>
      <w:r w:rsidR="0068239F">
        <w:rPr>
          <w:rFonts w:ascii="Times New Roman" w:hAnsi="Times New Roman" w:cs="Times New Roman"/>
        </w:rPr>
        <w:t xml:space="preserve"> </w:t>
      </w:r>
      <w:r w:rsidR="00F05793" w:rsidRPr="008226C6">
        <w:rPr>
          <w:rFonts w:ascii="Times New Roman" w:hAnsi="Times New Roman" w:cs="Times New Roman"/>
        </w:rPr>
        <w:t>500 yaprak</w:t>
      </w:r>
      <w:r w:rsidR="00140B86" w:rsidRPr="008226C6">
        <w:rPr>
          <w:rFonts w:ascii="Times New Roman" w:hAnsi="Times New Roman" w:cs="Times New Roman"/>
        </w:rPr>
        <w:t xml:space="preserve">) </w:t>
      </w:r>
    </w:p>
    <w:p w:rsidR="003B76C5" w:rsidRPr="00944F15" w:rsidRDefault="003B4A91" w:rsidP="003B4A91">
      <w:pPr>
        <w:spacing w:after="0" w:line="240" w:lineRule="auto"/>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ab/>
        <w:t>Verilecek Mal v</w:t>
      </w:r>
      <w:r w:rsidR="003B76C5" w:rsidRPr="00944F15">
        <w:rPr>
          <w:rFonts w:ascii="Times New Roman" w:eastAsia="Times New Roman" w:hAnsi="Times New Roman" w:cs="Times New Roman"/>
          <w:b/>
          <w:lang w:eastAsia="tr-TR"/>
        </w:rPr>
        <w:t>e Özellikleri</w:t>
      </w:r>
      <w:r w:rsidR="0068239F">
        <w:rPr>
          <w:rFonts w:ascii="Times New Roman" w:eastAsia="Times New Roman" w:hAnsi="Times New Roman" w:cs="Times New Roman"/>
          <w:b/>
          <w:lang w:eastAsia="tr-TR"/>
        </w:rPr>
        <w:t xml:space="preserve"> </w:t>
      </w:r>
    </w:p>
    <w:p w:rsidR="0030779B" w:rsidRPr="00944F15" w:rsidRDefault="003B76C5" w:rsidP="003B76C5">
      <w:pPr>
        <w:spacing w:after="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w:t>
      </w:r>
      <w:r w:rsidRPr="00944F15">
        <w:rPr>
          <w:rFonts w:ascii="Times New Roman" w:eastAsia="Times New Roman" w:hAnsi="Times New Roman" w:cs="Times New Roman"/>
          <w:b/>
          <w:lang w:eastAsia="tr-TR"/>
        </w:rPr>
        <w:t xml:space="preserve"> 4- </w:t>
      </w:r>
      <w:r w:rsidRPr="00944F15">
        <w:rPr>
          <w:rFonts w:ascii="Times New Roman" w:eastAsia="Times New Roman" w:hAnsi="Times New Roman" w:cs="Times New Roman"/>
          <w:lang w:eastAsia="tr-TR"/>
        </w:rPr>
        <w:t xml:space="preserve">Mübadele karşılığında verilecek malın teknik özellikleri; </w:t>
      </w:r>
    </w:p>
    <w:p w:rsidR="00140B86" w:rsidRPr="00332E9B" w:rsidRDefault="00140B86" w:rsidP="00140B86">
      <w:pPr>
        <w:ind w:firstLine="708"/>
        <w:jc w:val="both"/>
        <w:rPr>
          <w:b/>
        </w:rPr>
      </w:pPr>
      <w:r w:rsidRPr="00332E9B">
        <w:rPr>
          <w:b/>
        </w:rPr>
        <w:t>Mübade</w:t>
      </w:r>
      <w:r w:rsidR="0030779B" w:rsidRPr="00332E9B">
        <w:rPr>
          <w:b/>
        </w:rPr>
        <w:t xml:space="preserve">le konusu araçların özelikleri </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
        <w:gridCol w:w="1141"/>
        <w:gridCol w:w="1301"/>
        <w:gridCol w:w="2049"/>
        <w:gridCol w:w="1559"/>
        <w:gridCol w:w="2551"/>
      </w:tblGrid>
      <w:tr w:rsidR="00332E9B" w:rsidRPr="00332E9B" w:rsidTr="00332E9B">
        <w:trPr>
          <w:trHeight w:val="783"/>
        </w:trPr>
        <w:tc>
          <w:tcPr>
            <w:tcW w:w="476" w:type="dxa"/>
            <w:shd w:val="clear" w:color="000000" w:fill="FFFFFF"/>
            <w:vAlign w:val="center"/>
            <w:hideMark/>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sidRPr="00332E9B">
              <w:rPr>
                <w:rFonts w:ascii="Times New Roman" w:eastAsia="Times New Roman" w:hAnsi="Times New Roman" w:cs="Times New Roman"/>
                <w:b/>
                <w:bCs/>
                <w:color w:val="000000"/>
                <w:sz w:val="24"/>
                <w:szCs w:val="24"/>
                <w:lang w:eastAsia="tr-TR"/>
              </w:rPr>
              <w:t>SN</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sidRPr="00332E9B">
              <w:rPr>
                <w:rFonts w:ascii="Times New Roman" w:eastAsia="Times New Roman" w:hAnsi="Times New Roman" w:cs="Times New Roman"/>
                <w:b/>
                <w:bCs/>
                <w:color w:val="000000"/>
                <w:sz w:val="24"/>
                <w:szCs w:val="24"/>
                <w:lang w:eastAsia="tr-TR"/>
              </w:rPr>
              <w:t>MODELİ</w:t>
            </w:r>
          </w:p>
        </w:tc>
        <w:tc>
          <w:tcPr>
            <w:tcW w:w="130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sidRPr="00332E9B">
              <w:rPr>
                <w:rFonts w:ascii="Times New Roman" w:eastAsia="Times New Roman" w:hAnsi="Times New Roman" w:cs="Times New Roman"/>
                <w:b/>
                <w:bCs/>
                <w:color w:val="000000"/>
                <w:sz w:val="24"/>
                <w:szCs w:val="24"/>
                <w:lang w:eastAsia="tr-TR"/>
              </w:rPr>
              <w:t>MARKASI</w:t>
            </w:r>
          </w:p>
        </w:tc>
        <w:tc>
          <w:tcPr>
            <w:tcW w:w="2049"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sidRPr="00332E9B">
              <w:rPr>
                <w:rFonts w:ascii="Times New Roman" w:eastAsia="Times New Roman" w:hAnsi="Times New Roman" w:cs="Times New Roman"/>
                <w:b/>
                <w:bCs/>
                <w:color w:val="000000"/>
                <w:sz w:val="24"/>
                <w:szCs w:val="24"/>
                <w:lang w:eastAsia="tr-TR"/>
              </w:rPr>
              <w:t>CİNSİ</w:t>
            </w:r>
          </w:p>
        </w:tc>
        <w:tc>
          <w:tcPr>
            <w:tcW w:w="1559" w:type="dxa"/>
            <w:shd w:val="clear" w:color="000000" w:fill="FFFFFF"/>
            <w:vAlign w:val="center"/>
            <w:hideMark/>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sidRPr="00332E9B">
              <w:rPr>
                <w:rFonts w:ascii="Times New Roman" w:eastAsia="Times New Roman" w:hAnsi="Times New Roman" w:cs="Times New Roman"/>
                <w:b/>
                <w:bCs/>
                <w:color w:val="000000"/>
                <w:sz w:val="24"/>
                <w:szCs w:val="24"/>
                <w:lang w:eastAsia="tr-TR"/>
              </w:rPr>
              <w:t>YAKIT</w:t>
            </w:r>
            <w:r>
              <w:rPr>
                <w:rFonts w:ascii="Times New Roman" w:eastAsia="Times New Roman" w:hAnsi="Times New Roman" w:cs="Times New Roman"/>
                <w:b/>
                <w:bCs/>
                <w:color w:val="000000"/>
                <w:sz w:val="24"/>
                <w:szCs w:val="24"/>
                <w:lang w:eastAsia="tr-TR"/>
              </w:rPr>
              <w:t xml:space="preserve"> TİPİ</w:t>
            </w:r>
          </w:p>
        </w:tc>
        <w:tc>
          <w:tcPr>
            <w:tcW w:w="2551" w:type="dxa"/>
            <w:shd w:val="clear" w:color="000000" w:fill="FFFFFF"/>
            <w:vAlign w:val="center"/>
          </w:tcPr>
          <w:p w:rsidR="00332E9B" w:rsidRPr="00332E9B" w:rsidRDefault="00332E9B" w:rsidP="00332E9B">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DURUMU</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3</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2011</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4</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lastRenderedPageBreak/>
              <w:t>5</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2005</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6</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Hyundai</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7</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2007</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8</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2007</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Skoda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9</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1999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İveco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Kamyon</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10</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2005</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11</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2008</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12</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13</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2008</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14</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15</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16</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2007</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17</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18</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19</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20</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21</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22</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23</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2004</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24</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25</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26</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27</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2007</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28</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29</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Fiat</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30</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2008</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31</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2010</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Ford</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Panelvan Combi</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Euro Dizel</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r w:rsidR="00332E9B" w:rsidRPr="00332E9B" w:rsidTr="00332E9B">
        <w:trPr>
          <w:trHeight w:val="340"/>
        </w:trPr>
        <w:tc>
          <w:tcPr>
            <w:tcW w:w="476" w:type="dxa"/>
            <w:shd w:val="clear" w:color="000000" w:fill="FFFFFF"/>
            <w:vAlign w:val="center"/>
            <w:hideMark/>
          </w:tcPr>
          <w:p w:rsidR="00332E9B" w:rsidRPr="00332E9B" w:rsidRDefault="00332E9B" w:rsidP="00332E9B">
            <w:pPr>
              <w:spacing w:after="0" w:line="240" w:lineRule="auto"/>
              <w:jc w:val="center"/>
              <w:rPr>
                <w:rFonts w:ascii="Calibri" w:eastAsia="Times New Roman" w:hAnsi="Calibri" w:cs="Calibri"/>
                <w:b/>
                <w:bCs/>
                <w:color w:val="000000"/>
                <w:sz w:val="24"/>
                <w:szCs w:val="24"/>
                <w:lang w:eastAsia="tr-TR"/>
              </w:rPr>
            </w:pPr>
            <w:r w:rsidRPr="00332E9B">
              <w:rPr>
                <w:rFonts w:ascii="Calibri" w:eastAsia="Times New Roman" w:hAnsi="Calibri" w:cs="Calibri"/>
                <w:b/>
                <w:bCs/>
                <w:color w:val="000000"/>
                <w:sz w:val="24"/>
                <w:szCs w:val="24"/>
                <w:lang w:eastAsia="tr-TR"/>
              </w:rPr>
              <w:t>32</w:t>
            </w:r>
          </w:p>
        </w:tc>
        <w:tc>
          <w:tcPr>
            <w:tcW w:w="1141" w:type="dxa"/>
            <w:shd w:val="clear" w:color="000000" w:fill="FFFFFF"/>
            <w:noWrap/>
            <w:vAlign w:val="center"/>
            <w:hideMark/>
          </w:tcPr>
          <w:p w:rsidR="00332E9B" w:rsidRPr="00332E9B" w:rsidRDefault="00332E9B" w:rsidP="00332E9B">
            <w:pPr>
              <w:spacing w:after="0" w:line="240" w:lineRule="auto"/>
              <w:jc w:val="center"/>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2009</w:t>
            </w:r>
          </w:p>
        </w:tc>
        <w:tc>
          <w:tcPr>
            <w:tcW w:w="1301"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 xml:space="preserve">Renault </w:t>
            </w:r>
          </w:p>
        </w:tc>
        <w:tc>
          <w:tcPr>
            <w:tcW w:w="204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Binek</w:t>
            </w:r>
          </w:p>
        </w:tc>
        <w:tc>
          <w:tcPr>
            <w:tcW w:w="1559" w:type="dxa"/>
            <w:shd w:val="clear" w:color="000000" w:fill="FFFFFF"/>
            <w:noWrap/>
            <w:vAlign w:val="center"/>
            <w:hideMark/>
          </w:tcPr>
          <w:p w:rsidR="00332E9B" w:rsidRPr="00332E9B" w:rsidRDefault="00332E9B" w:rsidP="00332E9B">
            <w:pPr>
              <w:spacing w:after="0" w:line="240" w:lineRule="auto"/>
              <w:rPr>
                <w:rFonts w:ascii="Times New Roman" w:eastAsia="Times New Roman" w:hAnsi="Times New Roman" w:cs="Times New Roman"/>
                <w:color w:val="000000"/>
                <w:sz w:val="24"/>
                <w:szCs w:val="24"/>
                <w:lang w:eastAsia="tr-TR"/>
              </w:rPr>
            </w:pPr>
            <w:r w:rsidRPr="00332E9B">
              <w:rPr>
                <w:rFonts w:ascii="Times New Roman" w:eastAsia="Times New Roman" w:hAnsi="Times New Roman" w:cs="Times New Roman"/>
                <w:color w:val="000000"/>
                <w:sz w:val="24"/>
                <w:szCs w:val="24"/>
                <w:lang w:eastAsia="tr-TR"/>
              </w:rPr>
              <w:t>Benzin</w:t>
            </w:r>
          </w:p>
        </w:tc>
        <w:tc>
          <w:tcPr>
            <w:tcW w:w="2551" w:type="dxa"/>
            <w:shd w:val="clear" w:color="000000" w:fill="FFFFFF"/>
            <w:vAlign w:val="center"/>
          </w:tcPr>
          <w:p w:rsidR="00332E9B" w:rsidRDefault="00332E9B" w:rsidP="00332E9B">
            <w:pPr>
              <w:spacing w:after="0"/>
              <w:jc w:val="center"/>
            </w:pPr>
            <w:r w:rsidRPr="006D55CA">
              <w:rPr>
                <w:rFonts w:ascii="Times New Roman" w:eastAsia="Times New Roman" w:hAnsi="Times New Roman" w:cs="Times New Roman"/>
                <w:color w:val="000000"/>
                <w:sz w:val="24"/>
                <w:szCs w:val="24"/>
                <w:lang w:eastAsia="tr-TR"/>
              </w:rPr>
              <w:t>Tamiri Ekonomik Değil</w:t>
            </w:r>
          </w:p>
        </w:tc>
      </w:tr>
    </w:tbl>
    <w:p w:rsidR="00332E9B" w:rsidRDefault="0030779B" w:rsidP="0030779B">
      <w:pPr>
        <w:ind w:firstLine="708"/>
        <w:jc w:val="both"/>
      </w:pPr>
      <w:r w:rsidRPr="00332E9B">
        <w:t xml:space="preserve">Taşıtların trafik tescili için </w:t>
      </w:r>
      <w:r w:rsidRPr="00332E9B">
        <w:rPr>
          <w:b/>
        </w:rPr>
        <w:t>araç muayene kontrol ve uygunluk belgeleri</w:t>
      </w:r>
      <w:r w:rsidRPr="00332E9B">
        <w:t xml:space="preserve"> mübadeleyi kazanan firma tarafından alınacaktır. Mübadelesi yapılan taşıtların, bulunduğu yerden sökülmesi, taşınması işlemleri ve nakliye ücreti yükleniciye aittir.</w:t>
      </w:r>
    </w:p>
    <w:p w:rsidR="00140B86" w:rsidRPr="003F2B07" w:rsidRDefault="00140B86" w:rsidP="00140B86">
      <w:pPr>
        <w:ind w:firstLine="708"/>
        <w:jc w:val="both"/>
        <w:rPr>
          <w:b/>
        </w:rPr>
      </w:pPr>
      <w:r w:rsidRPr="003F2B07">
        <w:rPr>
          <w:b/>
        </w:rPr>
        <w:t>Mübadeleye Konu Hurda Malzemenin Teknik Özellikleri</w:t>
      </w:r>
    </w:p>
    <w:tbl>
      <w:tblPr>
        <w:tblStyle w:val="TabloKlavuzu"/>
        <w:tblW w:w="0" w:type="auto"/>
        <w:tblLook w:val="04A0" w:firstRow="1" w:lastRow="0" w:firstColumn="1" w:lastColumn="0" w:noHBand="0" w:noVBand="1"/>
      </w:tblPr>
      <w:tblGrid>
        <w:gridCol w:w="548"/>
        <w:gridCol w:w="7126"/>
        <w:gridCol w:w="1956"/>
      </w:tblGrid>
      <w:tr w:rsidR="003F2B07" w:rsidRPr="003F2B07" w:rsidTr="003F2B07">
        <w:trPr>
          <w:trHeight w:val="170"/>
        </w:trPr>
        <w:tc>
          <w:tcPr>
            <w:tcW w:w="428" w:type="dxa"/>
            <w:vAlign w:val="center"/>
            <w:hideMark/>
          </w:tcPr>
          <w:p w:rsidR="00332E9B" w:rsidRPr="00501CBA" w:rsidRDefault="003F2B07" w:rsidP="003F2B07">
            <w:pPr>
              <w:rPr>
                <w:rFonts w:ascii="Times New Roman" w:hAnsi="Times New Roman" w:cs="Times New Roman"/>
                <w:bCs/>
              </w:rPr>
            </w:pPr>
            <w:r w:rsidRPr="00501CBA">
              <w:rPr>
                <w:rFonts w:ascii="Times New Roman" w:hAnsi="Times New Roman" w:cs="Times New Roman"/>
                <w:bCs/>
              </w:rPr>
              <w:t>S.N</w:t>
            </w:r>
          </w:p>
        </w:tc>
        <w:tc>
          <w:tcPr>
            <w:tcW w:w="7222"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MALZEMENİN CİNSİ</w:t>
            </w:r>
          </w:p>
        </w:tc>
        <w:tc>
          <w:tcPr>
            <w:tcW w:w="1980"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TAHMİNİ</w:t>
            </w:r>
            <w:r w:rsidR="003F2B07" w:rsidRPr="00501CBA">
              <w:rPr>
                <w:rFonts w:ascii="Times New Roman" w:hAnsi="Times New Roman" w:cs="Times New Roman"/>
                <w:bCs/>
              </w:rPr>
              <w:t xml:space="preserve"> MİKTARI</w:t>
            </w:r>
          </w:p>
        </w:tc>
      </w:tr>
      <w:tr w:rsidR="003F2B07" w:rsidRPr="003F2B07" w:rsidTr="003F2B07">
        <w:trPr>
          <w:trHeight w:val="170"/>
        </w:trPr>
        <w:tc>
          <w:tcPr>
            <w:tcW w:w="428" w:type="dxa"/>
            <w:vAlign w:val="center"/>
            <w:hideMark/>
          </w:tcPr>
          <w:p w:rsidR="00332E9B" w:rsidRPr="00501CBA" w:rsidRDefault="003F2B07" w:rsidP="003F2B07">
            <w:pPr>
              <w:rPr>
                <w:rFonts w:ascii="Times New Roman" w:hAnsi="Times New Roman" w:cs="Times New Roman"/>
                <w:bCs/>
              </w:rPr>
            </w:pPr>
            <w:r w:rsidRPr="00501CBA">
              <w:rPr>
                <w:rFonts w:ascii="Times New Roman" w:hAnsi="Times New Roman" w:cs="Times New Roman"/>
                <w:bCs/>
              </w:rPr>
              <w:t>1</w:t>
            </w:r>
          </w:p>
        </w:tc>
        <w:tc>
          <w:tcPr>
            <w:tcW w:w="7222" w:type="dxa"/>
            <w:noWrap/>
            <w:vAlign w:val="center"/>
            <w:hideMark/>
          </w:tcPr>
          <w:p w:rsidR="00332E9B" w:rsidRPr="00501CBA" w:rsidRDefault="00332E9B" w:rsidP="00332E9B">
            <w:pPr>
              <w:rPr>
                <w:rFonts w:ascii="Times New Roman" w:hAnsi="Times New Roman" w:cs="Times New Roman"/>
              </w:rPr>
            </w:pPr>
            <w:r w:rsidRPr="00501CBA">
              <w:rPr>
                <w:rFonts w:ascii="Times New Roman" w:hAnsi="Times New Roman" w:cs="Times New Roman"/>
              </w:rPr>
              <w:t>MUHTELİF KARIŞIK HURDA MALZEME</w:t>
            </w:r>
          </w:p>
        </w:tc>
        <w:tc>
          <w:tcPr>
            <w:tcW w:w="1980" w:type="dxa"/>
            <w:noWrap/>
            <w:vAlign w:val="center"/>
            <w:hideMark/>
          </w:tcPr>
          <w:p w:rsidR="00332E9B" w:rsidRPr="00501CBA" w:rsidRDefault="00332E9B" w:rsidP="003F2B07">
            <w:pPr>
              <w:ind w:firstLine="708"/>
              <w:jc w:val="right"/>
              <w:rPr>
                <w:rFonts w:ascii="Times New Roman" w:hAnsi="Times New Roman" w:cs="Times New Roman"/>
              </w:rPr>
            </w:pPr>
            <w:r w:rsidRPr="00501CBA">
              <w:rPr>
                <w:rFonts w:ascii="Times New Roman" w:hAnsi="Times New Roman" w:cs="Times New Roman"/>
              </w:rPr>
              <w:t>20.000 KG</w:t>
            </w:r>
          </w:p>
        </w:tc>
      </w:tr>
      <w:tr w:rsidR="003F2B07" w:rsidRPr="003F2B07" w:rsidTr="003F2B07">
        <w:trPr>
          <w:trHeight w:val="170"/>
        </w:trPr>
        <w:tc>
          <w:tcPr>
            <w:tcW w:w="428" w:type="dxa"/>
            <w:vAlign w:val="center"/>
            <w:hideMark/>
          </w:tcPr>
          <w:p w:rsidR="00332E9B" w:rsidRPr="00501CBA" w:rsidRDefault="003F2B07" w:rsidP="003F2B07">
            <w:pPr>
              <w:rPr>
                <w:rFonts w:ascii="Times New Roman" w:hAnsi="Times New Roman" w:cs="Times New Roman"/>
                <w:bCs/>
              </w:rPr>
            </w:pPr>
            <w:r w:rsidRPr="00501CBA">
              <w:rPr>
                <w:rFonts w:ascii="Times New Roman" w:hAnsi="Times New Roman" w:cs="Times New Roman"/>
                <w:bCs/>
              </w:rPr>
              <w:t>2</w:t>
            </w:r>
          </w:p>
        </w:tc>
        <w:tc>
          <w:tcPr>
            <w:tcW w:w="7222" w:type="dxa"/>
            <w:noWrap/>
            <w:vAlign w:val="center"/>
            <w:hideMark/>
          </w:tcPr>
          <w:p w:rsidR="00332E9B" w:rsidRPr="00501CBA" w:rsidRDefault="00332E9B" w:rsidP="003F2B07">
            <w:pPr>
              <w:rPr>
                <w:rFonts w:ascii="Times New Roman" w:hAnsi="Times New Roman" w:cs="Times New Roman"/>
              </w:rPr>
            </w:pPr>
            <w:r w:rsidRPr="00501CBA">
              <w:rPr>
                <w:rFonts w:ascii="Times New Roman" w:hAnsi="Times New Roman" w:cs="Times New Roman"/>
              </w:rPr>
              <w:t>HURDA ARAÇ PLAKASI VE ALİMİNYUM BOŞ KOVAN</w:t>
            </w:r>
          </w:p>
        </w:tc>
        <w:tc>
          <w:tcPr>
            <w:tcW w:w="1980" w:type="dxa"/>
            <w:noWrap/>
            <w:vAlign w:val="center"/>
            <w:hideMark/>
          </w:tcPr>
          <w:p w:rsidR="00332E9B" w:rsidRPr="00501CBA" w:rsidRDefault="00332E9B" w:rsidP="003F2B07">
            <w:pPr>
              <w:jc w:val="right"/>
              <w:rPr>
                <w:rFonts w:ascii="Times New Roman" w:hAnsi="Times New Roman" w:cs="Times New Roman"/>
              </w:rPr>
            </w:pPr>
            <w:r w:rsidRPr="00501CBA">
              <w:rPr>
                <w:rFonts w:ascii="Times New Roman" w:hAnsi="Times New Roman" w:cs="Times New Roman"/>
              </w:rPr>
              <w:t>1</w:t>
            </w:r>
            <w:r w:rsidR="00501CBA" w:rsidRPr="00501CBA">
              <w:rPr>
                <w:rFonts w:ascii="Times New Roman" w:hAnsi="Times New Roman" w:cs="Times New Roman"/>
              </w:rPr>
              <w:t>.</w:t>
            </w:r>
            <w:r w:rsidRPr="00501CBA">
              <w:rPr>
                <w:rFonts w:ascii="Times New Roman" w:hAnsi="Times New Roman" w:cs="Times New Roman"/>
              </w:rPr>
              <w:t>059,20</w:t>
            </w:r>
            <w:r w:rsidR="003F2B07" w:rsidRPr="00501CBA">
              <w:rPr>
                <w:rFonts w:ascii="Times New Roman" w:hAnsi="Times New Roman" w:cs="Times New Roman"/>
              </w:rPr>
              <w:t xml:space="preserve"> K</w:t>
            </w:r>
            <w:r w:rsidRPr="00501CBA">
              <w:rPr>
                <w:rFonts w:ascii="Times New Roman" w:hAnsi="Times New Roman" w:cs="Times New Roman"/>
              </w:rPr>
              <w:t>G</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3</w:t>
            </w:r>
          </w:p>
        </w:tc>
        <w:tc>
          <w:tcPr>
            <w:tcW w:w="7222" w:type="dxa"/>
            <w:noWrap/>
            <w:vAlign w:val="center"/>
            <w:hideMark/>
          </w:tcPr>
          <w:p w:rsidR="00332E9B" w:rsidRPr="00501CBA" w:rsidRDefault="00332E9B" w:rsidP="00332E9B">
            <w:pPr>
              <w:rPr>
                <w:rFonts w:ascii="Times New Roman" w:hAnsi="Times New Roman" w:cs="Times New Roman"/>
              </w:rPr>
            </w:pPr>
            <w:r w:rsidRPr="00501CBA">
              <w:rPr>
                <w:rFonts w:ascii="Times New Roman" w:hAnsi="Times New Roman" w:cs="Times New Roman"/>
              </w:rPr>
              <w:t>MERMİ BOŞ KOVANI</w:t>
            </w:r>
          </w:p>
        </w:tc>
        <w:tc>
          <w:tcPr>
            <w:tcW w:w="1980" w:type="dxa"/>
            <w:noWrap/>
            <w:vAlign w:val="center"/>
            <w:hideMark/>
          </w:tcPr>
          <w:p w:rsidR="00332E9B" w:rsidRPr="00501CBA" w:rsidRDefault="00332E9B" w:rsidP="00501CBA">
            <w:pPr>
              <w:ind w:firstLine="708"/>
              <w:jc w:val="right"/>
              <w:rPr>
                <w:rFonts w:ascii="Times New Roman" w:hAnsi="Times New Roman" w:cs="Times New Roman"/>
              </w:rPr>
            </w:pPr>
            <w:r w:rsidRPr="00501CBA">
              <w:rPr>
                <w:rFonts w:ascii="Times New Roman" w:hAnsi="Times New Roman" w:cs="Times New Roman"/>
              </w:rPr>
              <w:t>2</w:t>
            </w:r>
            <w:r w:rsidR="00501CBA" w:rsidRPr="00501CBA">
              <w:rPr>
                <w:rFonts w:ascii="Times New Roman" w:hAnsi="Times New Roman" w:cs="Times New Roman"/>
              </w:rPr>
              <w:t>.</w:t>
            </w:r>
            <w:r w:rsidRPr="00501CBA">
              <w:rPr>
                <w:rFonts w:ascii="Times New Roman" w:hAnsi="Times New Roman" w:cs="Times New Roman"/>
              </w:rPr>
              <w:t>920 KG</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4</w:t>
            </w:r>
          </w:p>
        </w:tc>
        <w:tc>
          <w:tcPr>
            <w:tcW w:w="7222" w:type="dxa"/>
            <w:vAlign w:val="center"/>
            <w:hideMark/>
          </w:tcPr>
          <w:p w:rsidR="00332E9B" w:rsidRPr="00501CBA" w:rsidRDefault="00332E9B" w:rsidP="00332E9B">
            <w:pPr>
              <w:rPr>
                <w:rFonts w:ascii="Times New Roman" w:hAnsi="Times New Roman" w:cs="Times New Roman"/>
              </w:rPr>
            </w:pPr>
            <w:r w:rsidRPr="00501CBA">
              <w:rPr>
                <w:rFonts w:ascii="Times New Roman" w:hAnsi="Times New Roman" w:cs="Times New Roman"/>
              </w:rPr>
              <w:t>MERMİ ÇEKİRDEĞİ</w:t>
            </w:r>
            <w:r w:rsidR="003F2B07" w:rsidRPr="00501CBA">
              <w:rPr>
                <w:rFonts w:ascii="Times New Roman" w:hAnsi="Times New Roman" w:cs="Times New Roman"/>
              </w:rPr>
              <w:t xml:space="preserve"> </w:t>
            </w:r>
            <w:r w:rsidRPr="00501CBA">
              <w:rPr>
                <w:rFonts w:ascii="Times New Roman" w:hAnsi="Times New Roman" w:cs="Times New Roman"/>
              </w:rPr>
              <w:t>(ATIŞ ALANI TOPRAK ALAN İÇERİSİNDEN ÇIKARILMAMIŞ DURUMDA)</w:t>
            </w:r>
          </w:p>
        </w:tc>
        <w:tc>
          <w:tcPr>
            <w:tcW w:w="1980" w:type="dxa"/>
            <w:noWrap/>
            <w:vAlign w:val="center"/>
            <w:hideMark/>
          </w:tcPr>
          <w:p w:rsidR="00332E9B" w:rsidRPr="00501CBA" w:rsidRDefault="00332E9B" w:rsidP="00501CBA">
            <w:pPr>
              <w:ind w:firstLine="708"/>
              <w:jc w:val="right"/>
              <w:rPr>
                <w:rFonts w:ascii="Times New Roman" w:hAnsi="Times New Roman" w:cs="Times New Roman"/>
              </w:rPr>
            </w:pPr>
            <w:r w:rsidRPr="00501CBA">
              <w:rPr>
                <w:rFonts w:ascii="Times New Roman" w:hAnsi="Times New Roman" w:cs="Times New Roman"/>
              </w:rPr>
              <w:t>2</w:t>
            </w:r>
            <w:r w:rsidR="00501CBA" w:rsidRPr="00501CBA">
              <w:rPr>
                <w:rFonts w:ascii="Times New Roman" w:hAnsi="Times New Roman" w:cs="Times New Roman"/>
              </w:rPr>
              <w:t>.</w:t>
            </w:r>
            <w:r w:rsidRPr="00501CBA">
              <w:rPr>
                <w:rFonts w:ascii="Times New Roman" w:hAnsi="Times New Roman" w:cs="Times New Roman"/>
              </w:rPr>
              <w:t>000 KG</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5</w:t>
            </w:r>
          </w:p>
        </w:tc>
        <w:tc>
          <w:tcPr>
            <w:tcW w:w="7222" w:type="dxa"/>
            <w:noWrap/>
            <w:vAlign w:val="center"/>
            <w:hideMark/>
          </w:tcPr>
          <w:p w:rsidR="00332E9B" w:rsidRPr="00501CBA" w:rsidRDefault="00332E9B" w:rsidP="003F2B07">
            <w:pPr>
              <w:rPr>
                <w:rFonts w:ascii="Times New Roman" w:hAnsi="Times New Roman" w:cs="Times New Roman"/>
              </w:rPr>
            </w:pPr>
            <w:r w:rsidRPr="00501CBA">
              <w:rPr>
                <w:rFonts w:ascii="Times New Roman" w:hAnsi="Times New Roman" w:cs="Times New Roman"/>
              </w:rPr>
              <w:t>HURDA İNŞAAT DEMİRİ</w:t>
            </w:r>
          </w:p>
        </w:tc>
        <w:tc>
          <w:tcPr>
            <w:tcW w:w="1980" w:type="dxa"/>
            <w:noWrap/>
            <w:vAlign w:val="center"/>
            <w:hideMark/>
          </w:tcPr>
          <w:p w:rsidR="00332E9B" w:rsidRPr="00501CBA" w:rsidRDefault="00332E9B" w:rsidP="00501CBA">
            <w:pPr>
              <w:ind w:firstLine="708"/>
              <w:jc w:val="right"/>
              <w:rPr>
                <w:rFonts w:ascii="Times New Roman" w:hAnsi="Times New Roman" w:cs="Times New Roman"/>
              </w:rPr>
            </w:pPr>
            <w:r w:rsidRPr="00501CBA">
              <w:rPr>
                <w:rFonts w:ascii="Times New Roman" w:hAnsi="Times New Roman" w:cs="Times New Roman"/>
              </w:rPr>
              <w:t>29</w:t>
            </w:r>
            <w:r w:rsidR="00501CBA" w:rsidRPr="00501CBA">
              <w:rPr>
                <w:rFonts w:ascii="Times New Roman" w:hAnsi="Times New Roman" w:cs="Times New Roman"/>
              </w:rPr>
              <w:t>.</w:t>
            </w:r>
            <w:r w:rsidRPr="00501CBA">
              <w:rPr>
                <w:rFonts w:ascii="Times New Roman" w:hAnsi="Times New Roman" w:cs="Times New Roman"/>
              </w:rPr>
              <w:t>680 KG</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6</w:t>
            </w:r>
          </w:p>
        </w:tc>
        <w:tc>
          <w:tcPr>
            <w:tcW w:w="7222" w:type="dxa"/>
            <w:noWrap/>
            <w:vAlign w:val="center"/>
            <w:hideMark/>
          </w:tcPr>
          <w:p w:rsidR="00332E9B" w:rsidRPr="00501CBA" w:rsidRDefault="00332E9B" w:rsidP="003F2B07">
            <w:pPr>
              <w:rPr>
                <w:rFonts w:ascii="Times New Roman" w:hAnsi="Times New Roman" w:cs="Times New Roman"/>
              </w:rPr>
            </w:pPr>
            <w:r w:rsidRPr="00501CBA">
              <w:rPr>
                <w:rFonts w:ascii="Times New Roman" w:hAnsi="Times New Roman" w:cs="Times New Roman"/>
              </w:rPr>
              <w:t>HURDA AHŞAP KAPI</w:t>
            </w:r>
          </w:p>
        </w:tc>
        <w:tc>
          <w:tcPr>
            <w:tcW w:w="1980" w:type="dxa"/>
            <w:noWrap/>
            <w:vAlign w:val="center"/>
            <w:hideMark/>
          </w:tcPr>
          <w:p w:rsidR="00332E9B" w:rsidRPr="00501CBA" w:rsidRDefault="00332E9B" w:rsidP="003F2B07">
            <w:pPr>
              <w:ind w:firstLine="708"/>
              <w:jc w:val="right"/>
              <w:rPr>
                <w:rFonts w:ascii="Times New Roman" w:hAnsi="Times New Roman" w:cs="Times New Roman"/>
              </w:rPr>
            </w:pPr>
            <w:r w:rsidRPr="00501CBA">
              <w:rPr>
                <w:rFonts w:ascii="Times New Roman" w:hAnsi="Times New Roman" w:cs="Times New Roman"/>
              </w:rPr>
              <w:t>161 ADET</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7</w:t>
            </w:r>
          </w:p>
        </w:tc>
        <w:tc>
          <w:tcPr>
            <w:tcW w:w="7222" w:type="dxa"/>
            <w:noWrap/>
            <w:vAlign w:val="center"/>
            <w:hideMark/>
          </w:tcPr>
          <w:p w:rsidR="00332E9B" w:rsidRPr="00501CBA" w:rsidRDefault="00332E9B" w:rsidP="003F2B07">
            <w:pPr>
              <w:rPr>
                <w:rFonts w:ascii="Times New Roman" w:hAnsi="Times New Roman" w:cs="Times New Roman"/>
              </w:rPr>
            </w:pPr>
            <w:r w:rsidRPr="00501CBA">
              <w:rPr>
                <w:rFonts w:ascii="Times New Roman" w:hAnsi="Times New Roman" w:cs="Times New Roman"/>
              </w:rPr>
              <w:t>HURDA PENCERE ÇERÇEVESİ VE KASASI</w:t>
            </w:r>
          </w:p>
        </w:tc>
        <w:tc>
          <w:tcPr>
            <w:tcW w:w="1980" w:type="dxa"/>
            <w:noWrap/>
            <w:vAlign w:val="center"/>
            <w:hideMark/>
          </w:tcPr>
          <w:p w:rsidR="00332E9B" w:rsidRPr="00501CBA" w:rsidRDefault="00332E9B" w:rsidP="003F2B07">
            <w:pPr>
              <w:ind w:firstLine="708"/>
              <w:jc w:val="right"/>
              <w:rPr>
                <w:rFonts w:ascii="Times New Roman" w:hAnsi="Times New Roman" w:cs="Times New Roman"/>
              </w:rPr>
            </w:pPr>
            <w:r w:rsidRPr="00501CBA">
              <w:rPr>
                <w:rFonts w:ascii="Times New Roman" w:hAnsi="Times New Roman" w:cs="Times New Roman"/>
              </w:rPr>
              <w:t>43 ADET</w:t>
            </w:r>
          </w:p>
        </w:tc>
      </w:tr>
      <w:tr w:rsidR="003F2B07" w:rsidRPr="003F2B07" w:rsidTr="003F2B07">
        <w:trPr>
          <w:trHeight w:val="170"/>
        </w:trPr>
        <w:tc>
          <w:tcPr>
            <w:tcW w:w="428" w:type="dxa"/>
            <w:vAlign w:val="center"/>
            <w:hideMark/>
          </w:tcPr>
          <w:p w:rsidR="00332E9B" w:rsidRPr="00501CBA" w:rsidRDefault="00332E9B" w:rsidP="003F2B07">
            <w:pPr>
              <w:rPr>
                <w:rFonts w:ascii="Times New Roman" w:hAnsi="Times New Roman" w:cs="Times New Roman"/>
                <w:bCs/>
              </w:rPr>
            </w:pPr>
            <w:r w:rsidRPr="00501CBA">
              <w:rPr>
                <w:rFonts w:ascii="Times New Roman" w:hAnsi="Times New Roman" w:cs="Times New Roman"/>
                <w:bCs/>
              </w:rPr>
              <w:t>8</w:t>
            </w:r>
          </w:p>
        </w:tc>
        <w:tc>
          <w:tcPr>
            <w:tcW w:w="7222" w:type="dxa"/>
            <w:noWrap/>
            <w:vAlign w:val="center"/>
            <w:hideMark/>
          </w:tcPr>
          <w:p w:rsidR="00332E9B" w:rsidRPr="00501CBA" w:rsidRDefault="00332E9B" w:rsidP="003F2B07">
            <w:pPr>
              <w:rPr>
                <w:rFonts w:ascii="Times New Roman" w:hAnsi="Times New Roman" w:cs="Times New Roman"/>
              </w:rPr>
            </w:pPr>
            <w:r w:rsidRPr="00501CBA">
              <w:rPr>
                <w:rFonts w:ascii="Times New Roman" w:hAnsi="Times New Roman" w:cs="Times New Roman"/>
              </w:rPr>
              <w:t>ADET DÖKÜM KALORİFER PETEĞİ</w:t>
            </w:r>
          </w:p>
        </w:tc>
        <w:tc>
          <w:tcPr>
            <w:tcW w:w="1980" w:type="dxa"/>
            <w:noWrap/>
            <w:vAlign w:val="center"/>
            <w:hideMark/>
          </w:tcPr>
          <w:p w:rsidR="00332E9B" w:rsidRPr="00501CBA" w:rsidRDefault="00332E9B" w:rsidP="003F2B07">
            <w:pPr>
              <w:ind w:firstLine="708"/>
              <w:jc w:val="right"/>
              <w:rPr>
                <w:rFonts w:ascii="Times New Roman" w:hAnsi="Times New Roman" w:cs="Times New Roman"/>
              </w:rPr>
            </w:pPr>
            <w:r w:rsidRPr="00501CBA">
              <w:rPr>
                <w:rFonts w:ascii="Times New Roman" w:hAnsi="Times New Roman" w:cs="Times New Roman"/>
              </w:rPr>
              <w:t>68 ADET</w:t>
            </w:r>
          </w:p>
        </w:tc>
      </w:tr>
    </w:tbl>
    <w:p w:rsidR="00BF752B" w:rsidRDefault="00BF752B" w:rsidP="003B76C5">
      <w:pPr>
        <w:spacing w:after="0" w:line="240" w:lineRule="auto"/>
        <w:ind w:firstLine="708"/>
        <w:jc w:val="both"/>
        <w:rPr>
          <w:rFonts w:ascii="Times New Roman" w:eastAsia="Times New Roman" w:hAnsi="Times New Roman" w:cs="Times New Roman"/>
          <w:b/>
          <w:lang w:eastAsia="tr-TR"/>
        </w:rPr>
      </w:pPr>
    </w:p>
    <w:p w:rsidR="003B76C5" w:rsidRPr="008226C6" w:rsidRDefault="003B76C5" w:rsidP="003B76C5">
      <w:pPr>
        <w:spacing w:after="0" w:line="240" w:lineRule="auto"/>
        <w:ind w:firstLine="708"/>
        <w:jc w:val="both"/>
        <w:rPr>
          <w:rFonts w:ascii="Times New Roman" w:eastAsia="Times New Roman" w:hAnsi="Times New Roman" w:cs="Times New Roman"/>
          <w:b/>
          <w:lang w:eastAsia="tr-TR"/>
        </w:rPr>
      </w:pPr>
      <w:r w:rsidRPr="008226C6">
        <w:rPr>
          <w:rFonts w:ascii="Times New Roman" w:eastAsia="Times New Roman" w:hAnsi="Times New Roman" w:cs="Times New Roman"/>
          <w:b/>
          <w:lang w:eastAsia="tr-TR"/>
        </w:rPr>
        <w:t>Mübadele Dokümanlarının Görülmesi Ve Temini</w:t>
      </w:r>
    </w:p>
    <w:p w:rsidR="003B76C5" w:rsidRPr="008226C6" w:rsidRDefault="003B76C5" w:rsidP="003B76C5">
      <w:pPr>
        <w:spacing w:after="0" w:line="240" w:lineRule="auto"/>
        <w:ind w:firstLine="708"/>
        <w:jc w:val="both"/>
        <w:rPr>
          <w:rFonts w:ascii="Times New Roman" w:eastAsia="Times New Roman" w:hAnsi="Times New Roman" w:cs="Times New Roman"/>
          <w:b/>
          <w:lang w:eastAsia="tr-TR"/>
        </w:rPr>
      </w:pPr>
    </w:p>
    <w:p w:rsidR="003B76C5" w:rsidRPr="008226C6" w:rsidRDefault="003B76C5" w:rsidP="003B76C5">
      <w:pPr>
        <w:spacing w:after="120" w:line="240" w:lineRule="auto"/>
        <w:ind w:firstLine="283"/>
        <w:jc w:val="both"/>
        <w:rPr>
          <w:rFonts w:ascii="Times New Roman" w:eastAsia="Times New Roman" w:hAnsi="Times New Roman" w:cs="Times New Roman"/>
          <w:lang w:eastAsia="tr-TR"/>
        </w:rPr>
      </w:pPr>
      <w:r w:rsidRPr="008226C6">
        <w:rPr>
          <w:rFonts w:ascii="Times New Roman" w:eastAsia="Times New Roman" w:hAnsi="Times New Roman" w:cs="Times New Roman"/>
          <w:b/>
          <w:bCs/>
          <w:lang w:eastAsia="tr-TR"/>
        </w:rPr>
        <w:t xml:space="preserve">MADDE 5- </w:t>
      </w:r>
      <w:r w:rsidRPr="008226C6">
        <w:rPr>
          <w:rFonts w:ascii="Times New Roman" w:eastAsia="Times New Roman" w:hAnsi="Times New Roman" w:cs="Times New Roman"/>
          <w:lang w:eastAsia="tr-TR"/>
        </w:rPr>
        <w:t xml:space="preserve">Mübadele dokümanı, </w:t>
      </w:r>
      <w:r w:rsidR="008226C6" w:rsidRPr="008226C6">
        <w:rPr>
          <w:rFonts w:ascii="Times New Roman" w:eastAsia="Times New Roman" w:hAnsi="Times New Roman" w:cs="Times New Roman"/>
          <w:b/>
          <w:i/>
          <w:lang w:eastAsia="tr-TR"/>
        </w:rPr>
        <w:t>Erzurum</w:t>
      </w:r>
      <w:r w:rsidRPr="008226C6">
        <w:rPr>
          <w:rFonts w:ascii="Times New Roman" w:eastAsia="Times New Roman" w:hAnsi="Times New Roman" w:cs="Times New Roman"/>
          <w:b/>
          <w:i/>
          <w:lang w:eastAsia="tr-TR"/>
        </w:rPr>
        <w:t xml:space="preserve"> Emniyet Müdürlüğü </w:t>
      </w:r>
      <w:r w:rsidR="008E65E5" w:rsidRPr="008226C6">
        <w:rPr>
          <w:rFonts w:ascii="Times New Roman" w:eastAsia="Times New Roman" w:hAnsi="Times New Roman" w:cs="Times New Roman"/>
          <w:b/>
          <w:i/>
          <w:lang w:eastAsia="tr-TR"/>
        </w:rPr>
        <w:t>Destek Hizmetleri Şube Müdürlüğü</w:t>
      </w:r>
      <w:r w:rsidRPr="008226C6">
        <w:rPr>
          <w:rFonts w:ascii="Times New Roman" w:eastAsia="Times New Roman" w:hAnsi="Times New Roman" w:cs="Times New Roman"/>
          <w:lang w:eastAsia="tr-TR"/>
        </w:rPr>
        <w:t xml:space="preserve"> </w:t>
      </w:r>
      <w:r w:rsidR="008D19FF" w:rsidRPr="008226C6">
        <w:rPr>
          <w:rFonts w:ascii="Times New Roman" w:eastAsia="Times New Roman" w:hAnsi="Times New Roman" w:cs="Times New Roman"/>
          <w:b/>
          <w:i/>
          <w:lang w:eastAsia="tr-TR"/>
        </w:rPr>
        <w:t xml:space="preserve">Satınalma Büro Amirliği </w:t>
      </w:r>
      <w:r w:rsidR="008226C6" w:rsidRPr="008226C6">
        <w:rPr>
          <w:rFonts w:ascii="Times New Roman" w:eastAsia="Times New Roman" w:hAnsi="Times New Roman" w:cs="Times New Roman"/>
          <w:lang w:eastAsia="tr-TR"/>
        </w:rPr>
        <w:t>Abdurrahman Gazi Mah</w:t>
      </w:r>
      <w:r w:rsidR="00501CBA">
        <w:rPr>
          <w:rFonts w:ascii="Times New Roman" w:eastAsia="Times New Roman" w:hAnsi="Times New Roman" w:cs="Times New Roman"/>
          <w:lang w:eastAsia="tr-TR"/>
        </w:rPr>
        <w:t>a</w:t>
      </w:r>
      <w:r w:rsidR="008226C6" w:rsidRPr="008226C6">
        <w:rPr>
          <w:rFonts w:ascii="Times New Roman" w:eastAsia="Times New Roman" w:hAnsi="Times New Roman" w:cs="Times New Roman"/>
          <w:lang w:eastAsia="tr-TR"/>
        </w:rPr>
        <w:t>llesi Türbeyol</w:t>
      </w:r>
      <w:r w:rsidR="00501CBA">
        <w:rPr>
          <w:rFonts w:ascii="Times New Roman" w:eastAsia="Times New Roman" w:hAnsi="Times New Roman" w:cs="Times New Roman"/>
          <w:lang w:eastAsia="tr-TR"/>
        </w:rPr>
        <w:t>u</w:t>
      </w:r>
      <w:r w:rsidR="008226C6" w:rsidRPr="008226C6">
        <w:rPr>
          <w:rFonts w:ascii="Times New Roman" w:eastAsia="Times New Roman" w:hAnsi="Times New Roman" w:cs="Times New Roman"/>
          <w:lang w:eastAsia="tr-TR"/>
        </w:rPr>
        <w:t xml:space="preserve"> Caddesi No:34 Palandöken/Erzurum </w:t>
      </w:r>
      <w:r w:rsidR="008D19FF" w:rsidRPr="008226C6">
        <w:rPr>
          <w:rFonts w:ascii="Times New Roman" w:eastAsia="Times New Roman" w:hAnsi="Times New Roman" w:cs="Times New Roman"/>
          <w:lang w:eastAsia="tr-TR"/>
        </w:rPr>
        <w:lastRenderedPageBreak/>
        <w:t xml:space="preserve">Mahallesi Erzurum Caddesi </w:t>
      </w:r>
      <w:r w:rsidR="00EE6649" w:rsidRPr="008226C6">
        <w:rPr>
          <w:rFonts w:ascii="Times New Roman" w:eastAsia="Times New Roman" w:hAnsi="Times New Roman" w:cs="Times New Roman"/>
          <w:lang w:eastAsia="tr-TR"/>
        </w:rPr>
        <w:t xml:space="preserve">adresinde </w:t>
      </w:r>
      <w:r w:rsidR="008226C6" w:rsidRPr="008226C6">
        <w:rPr>
          <w:rFonts w:ascii="Times New Roman" w:eastAsia="Times New Roman" w:hAnsi="Times New Roman" w:cs="Times New Roman"/>
          <w:lang w:eastAsia="tr-TR"/>
        </w:rPr>
        <w:t xml:space="preserve">görülebilir. Aynı adresten ve </w:t>
      </w:r>
      <w:hyperlink r:id="rId8" w:history="1">
        <w:r w:rsidR="008226C6" w:rsidRPr="008226C6">
          <w:rPr>
            <w:rStyle w:val="Kpr"/>
            <w:rFonts w:ascii="Times New Roman" w:eastAsia="Times New Roman" w:hAnsi="Times New Roman" w:cs="Times New Roman"/>
            <w:color w:val="auto"/>
            <w:lang w:eastAsia="tr-TR"/>
          </w:rPr>
          <w:t>www.erzurum.pol.tr</w:t>
        </w:r>
      </w:hyperlink>
      <w:r w:rsidR="008226C6" w:rsidRPr="008226C6">
        <w:rPr>
          <w:rFonts w:ascii="Times New Roman" w:eastAsia="Times New Roman" w:hAnsi="Times New Roman" w:cs="Times New Roman"/>
          <w:lang w:eastAsia="tr-TR"/>
        </w:rPr>
        <w:t xml:space="preserve"> adresinden temin edilebilir. </w:t>
      </w: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Taşınır Malların Yerinde Görülmesi</w:t>
      </w:r>
    </w:p>
    <w:p w:rsidR="003B76C5" w:rsidRPr="00944F15" w:rsidRDefault="003B76C5" w:rsidP="003B76C5">
      <w:pPr>
        <w:spacing w:after="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6-</w:t>
      </w:r>
      <w:r w:rsidRPr="00944F15">
        <w:rPr>
          <w:rFonts w:ascii="Times New Roman" w:eastAsia="Times New Roman" w:hAnsi="Times New Roman" w:cs="Times New Roman"/>
          <w:bCs/>
          <w:lang w:eastAsia="tr-TR"/>
        </w:rPr>
        <w:t xml:space="preserve"> </w:t>
      </w:r>
      <w:r w:rsidRPr="00944F15">
        <w:rPr>
          <w:rFonts w:ascii="Times New Roman" w:eastAsia="Times New Roman" w:hAnsi="Times New Roman" w:cs="Times New Roman"/>
          <w:lang w:eastAsia="tr-TR"/>
        </w:rPr>
        <w:t xml:space="preserve">İlan veya davet tarihinden itibaren mübadele tarihinden bir gün öncesine kadar hafta içi (mesai günleri) 09:00 - 12:00 ile 13:00 - 16:30 saatleri arasında mübadelesi yapılacak olan </w:t>
      </w:r>
      <w:r w:rsidR="00081A74">
        <w:rPr>
          <w:rFonts w:ascii="Times New Roman" w:eastAsia="Times New Roman" w:hAnsi="Times New Roman" w:cs="Times New Roman"/>
          <w:lang w:eastAsia="tr-TR"/>
        </w:rPr>
        <w:t xml:space="preserve">araç ve malzemeler </w:t>
      </w:r>
      <w:r w:rsidR="008226C6">
        <w:rPr>
          <w:rFonts w:ascii="Times New Roman" w:eastAsia="Times New Roman" w:hAnsi="Times New Roman" w:cs="Times New Roman"/>
          <w:b/>
          <w:lang w:eastAsia="tr-TR"/>
        </w:rPr>
        <w:t xml:space="preserve">Erzurum </w:t>
      </w:r>
      <w:r w:rsidR="00873F03" w:rsidRPr="00944F15">
        <w:rPr>
          <w:rFonts w:ascii="Times New Roman" w:eastAsia="Times New Roman" w:hAnsi="Times New Roman" w:cs="Times New Roman"/>
          <w:b/>
          <w:lang w:eastAsia="tr-TR"/>
        </w:rPr>
        <w:t>Emniyet</w:t>
      </w:r>
      <w:r w:rsidRPr="00944F15">
        <w:rPr>
          <w:rFonts w:ascii="Times New Roman" w:eastAsia="Times New Roman" w:hAnsi="Times New Roman" w:cs="Times New Roman"/>
          <w:b/>
          <w:lang w:eastAsia="tr-TR"/>
        </w:rPr>
        <w:t xml:space="preserve"> </w:t>
      </w:r>
      <w:r w:rsidR="00873F03" w:rsidRPr="00944F15">
        <w:rPr>
          <w:rFonts w:ascii="Times New Roman" w:eastAsia="Times New Roman" w:hAnsi="Times New Roman" w:cs="Times New Roman"/>
          <w:b/>
          <w:lang w:eastAsia="tr-TR"/>
        </w:rPr>
        <w:t xml:space="preserve">Müdürlüğü </w:t>
      </w:r>
      <w:r w:rsidR="008226C6">
        <w:rPr>
          <w:rFonts w:ascii="Times New Roman" w:eastAsia="Times New Roman" w:hAnsi="Times New Roman" w:cs="Times New Roman"/>
          <w:b/>
          <w:lang w:eastAsia="tr-TR"/>
        </w:rPr>
        <w:t>Çevik Kuvvet Şube Müdürlüğü yerleşkesinde bulunan otoparkta</w:t>
      </w:r>
      <w:r w:rsidRPr="00944F15">
        <w:rPr>
          <w:rFonts w:ascii="Times New Roman" w:eastAsia="Times New Roman" w:hAnsi="Times New Roman" w:cs="Times New Roman"/>
          <w:lang w:eastAsia="tr-TR"/>
        </w:rPr>
        <w:t xml:space="preserve"> görülebilir.</w:t>
      </w: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Mübadeleye Katılabilme Şartları</w:t>
      </w:r>
    </w:p>
    <w:p w:rsidR="003B76C5" w:rsidRPr="00944F15" w:rsidRDefault="003B76C5" w:rsidP="003B76C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7- </w:t>
      </w:r>
      <w:r w:rsidRPr="00944F15">
        <w:rPr>
          <w:rFonts w:ascii="Times New Roman" w:eastAsia="Times New Roman" w:hAnsi="Times New Roman" w:cs="Times New Roman"/>
          <w:bCs/>
          <w:lang w:eastAsia="tr-TR"/>
        </w:rPr>
        <w:t xml:space="preserve"> </w:t>
      </w:r>
      <w:r w:rsidRPr="00944F15">
        <w:rPr>
          <w:rFonts w:ascii="Times New Roman" w:eastAsia="Times New Roman" w:hAnsi="Times New Roman" w:cs="Times New Roman"/>
          <w:lang w:eastAsia="tr-TR"/>
        </w:rPr>
        <w:t>Mübadeleye katılacak gerçek veya tüzel kişilerin;</w:t>
      </w:r>
    </w:p>
    <w:p w:rsidR="003B76C5" w:rsidRPr="00944F15" w:rsidRDefault="003B76C5" w:rsidP="003B76C5">
      <w:pPr>
        <w:tabs>
          <w:tab w:val="left" w:pos="567"/>
          <w:tab w:val="left" w:leader="dot" w:pos="9356"/>
        </w:tabs>
        <w:spacing w:after="0" w:line="240" w:lineRule="auto"/>
        <w:ind w:firstLine="709"/>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a) Bu Şartname ekinde yer alan standart forma uygun </w:t>
      </w:r>
      <w:r w:rsidRPr="00944F15">
        <w:rPr>
          <w:rFonts w:ascii="Times New Roman" w:eastAsia="Times New Roman" w:hAnsi="Times New Roman" w:cs="Times New Roman"/>
          <w:b/>
          <w:lang w:eastAsia="tr-TR"/>
        </w:rPr>
        <w:t>teklif mektubu</w:t>
      </w:r>
      <w:r w:rsidRPr="00944F15">
        <w:rPr>
          <w:rFonts w:ascii="Times New Roman" w:eastAsia="Times New Roman" w:hAnsi="Times New Roman" w:cs="Times New Roman"/>
          <w:lang w:eastAsia="tr-TR"/>
        </w:rPr>
        <w:t>,</w:t>
      </w:r>
    </w:p>
    <w:p w:rsidR="003B76C5" w:rsidRPr="00944F15" w:rsidRDefault="00873F03" w:rsidP="003B76C5">
      <w:pPr>
        <w:tabs>
          <w:tab w:val="left" w:pos="567"/>
          <w:tab w:val="left" w:leader="dot" w:pos="9356"/>
        </w:tabs>
        <w:spacing w:after="0" w:line="240" w:lineRule="auto"/>
        <w:ind w:firstLine="709"/>
        <w:jc w:val="both"/>
        <w:rPr>
          <w:rFonts w:ascii="Times New Roman" w:eastAsia="Times New Roman" w:hAnsi="Times New Roman" w:cs="Times New Roman"/>
          <w:b/>
          <w:lang w:eastAsia="tr-TR"/>
        </w:rPr>
      </w:pPr>
      <w:r w:rsidRPr="00944F15">
        <w:rPr>
          <w:rFonts w:ascii="Times New Roman" w:eastAsia="Times New Roman" w:hAnsi="Times New Roman" w:cs="Times New Roman"/>
          <w:lang w:eastAsia="tr-TR"/>
        </w:rPr>
        <w:t>b) Bu Şartname</w:t>
      </w:r>
      <w:r w:rsidR="003B76C5" w:rsidRPr="00944F15">
        <w:rPr>
          <w:rFonts w:ascii="Times New Roman" w:eastAsia="Times New Roman" w:hAnsi="Times New Roman" w:cs="Times New Roman"/>
          <w:lang w:eastAsia="tr-TR"/>
        </w:rPr>
        <w:t xml:space="preserve"> ekinde yer alan geçici teminata ilişkin standart forma uygun idare tarafından alınacak mala ait tahmini bedelin %3 ünden az olmamak üzere kendi belirleyecekleri tutarda geçici teminat mektubu veya geçici teminat mektupları dışındaki teminatların </w:t>
      </w:r>
      <w:r w:rsidR="003B76C5" w:rsidRPr="00944F15">
        <w:rPr>
          <w:rFonts w:ascii="Times New Roman" w:eastAsia="Times New Roman" w:hAnsi="Times New Roman" w:cs="Times New Roman"/>
          <w:b/>
          <w:lang w:eastAsia="tr-TR"/>
        </w:rPr>
        <w:t>Saymanlık ya da Muhasebe Müdürlüklerine yatırıldığını gösteren makbuzlar,</w:t>
      </w:r>
    </w:p>
    <w:p w:rsidR="003B76C5" w:rsidRPr="00944F15" w:rsidRDefault="003B76C5" w:rsidP="003B76C5">
      <w:pPr>
        <w:spacing w:after="120" w:line="240" w:lineRule="auto"/>
        <w:ind w:left="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c) Mevzuatı gereği kayıtlı olduğu ticaret ve/veya sanayi odası veya ilgili </w:t>
      </w:r>
      <w:r w:rsidRPr="00944F15">
        <w:rPr>
          <w:rFonts w:ascii="Times New Roman" w:eastAsia="Times New Roman" w:hAnsi="Times New Roman" w:cs="Times New Roman"/>
          <w:b/>
          <w:lang w:eastAsia="tr-TR"/>
        </w:rPr>
        <w:t>meslek odası belgesi</w:t>
      </w:r>
      <w:r w:rsidRPr="00944F15">
        <w:rPr>
          <w:rFonts w:ascii="Times New Roman" w:eastAsia="Times New Roman" w:hAnsi="Times New Roman" w:cs="Times New Roman"/>
          <w:lang w:eastAsia="tr-TR"/>
        </w:rPr>
        <w:t>;</w:t>
      </w:r>
    </w:p>
    <w:p w:rsidR="003B76C5" w:rsidRPr="00944F15" w:rsidRDefault="003B76C5" w:rsidP="003B76C5">
      <w:pPr>
        <w:tabs>
          <w:tab w:val="left" w:pos="567"/>
          <w:tab w:val="left" w:leader="dot" w:pos="9356"/>
        </w:tabs>
        <w:spacing w:after="0" w:line="240" w:lineRule="auto"/>
        <w:ind w:firstLine="709"/>
        <w:jc w:val="both"/>
        <w:rPr>
          <w:rFonts w:ascii="Times New Roman" w:eastAsia="Times New Roman" w:hAnsi="Times New Roman" w:cs="Times New Roman"/>
          <w:b/>
          <w:lang w:eastAsia="tr-TR"/>
        </w:rPr>
      </w:pPr>
      <w:r w:rsidRPr="00944F15">
        <w:rPr>
          <w:rFonts w:ascii="Times New Roman" w:eastAsia="Times New Roman" w:hAnsi="Times New Roman" w:cs="Times New Roman"/>
          <w:lang w:eastAsia="tr-TR"/>
        </w:rPr>
        <w:t xml:space="preserve">   1) Gerçek kişi olması halinde, kayıtlı olduğu ticaret ve/veya sanayi odasından ya da esnaf ve sanatkârlar odasından, ilk ilan veya ihale tarihinin içinde </w:t>
      </w:r>
      <w:r w:rsidRPr="00944F15">
        <w:rPr>
          <w:rFonts w:ascii="Times New Roman" w:eastAsia="Times New Roman" w:hAnsi="Times New Roman" w:cs="Times New Roman"/>
          <w:b/>
          <w:lang w:eastAsia="tr-TR"/>
        </w:rPr>
        <w:t>bulunduğu yılda alınmış, odaya kayıtlı olduğunu gösterir belge,</w:t>
      </w:r>
    </w:p>
    <w:p w:rsidR="003B76C5" w:rsidRPr="00944F15" w:rsidRDefault="003B76C5" w:rsidP="003B76C5">
      <w:pPr>
        <w:tabs>
          <w:tab w:val="left" w:pos="567"/>
          <w:tab w:val="left" w:leader="dot" w:pos="9356"/>
        </w:tabs>
        <w:spacing w:after="0" w:line="240" w:lineRule="auto"/>
        <w:ind w:firstLine="708"/>
        <w:jc w:val="both"/>
        <w:rPr>
          <w:rFonts w:ascii="Times New Roman" w:eastAsia="Times New Roman" w:hAnsi="Times New Roman" w:cs="Times New Roman"/>
          <w:b/>
          <w:lang w:eastAsia="tr-TR"/>
        </w:rPr>
      </w:pPr>
      <w:r w:rsidRPr="00944F15">
        <w:rPr>
          <w:rFonts w:ascii="Times New Roman" w:eastAsia="Times New Roman" w:hAnsi="Times New Roman" w:cs="Times New Roman"/>
          <w:lang w:eastAsia="tr-TR"/>
        </w:rPr>
        <w:t xml:space="preserve">  2) Tüzel kişi olması halinde, ilgili mevzuatı gereği kayıtlı bulunduğu ticaret ve/veya sanayi odasından, ilk ilan veya ihale tarihinin içinde bulunduğu yılda alınmış, </w:t>
      </w:r>
      <w:r w:rsidRPr="00944F15">
        <w:rPr>
          <w:rFonts w:ascii="Times New Roman" w:eastAsia="Times New Roman" w:hAnsi="Times New Roman" w:cs="Times New Roman"/>
          <w:b/>
          <w:lang w:eastAsia="tr-TR"/>
        </w:rPr>
        <w:t xml:space="preserve">tüzel kişiliğin odaya kayıtlı olduğunu gösterir belge, </w:t>
      </w:r>
    </w:p>
    <w:p w:rsidR="003B76C5" w:rsidRPr="00944F15" w:rsidRDefault="003B76C5" w:rsidP="003B76C5">
      <w:pPr>
        <w:tabs>
          <w:tab w:val="left" w:pos="567"/>
          <w:tab w:val="left" w:leader="dot" w:pos="9356"/>
        </w:tabs>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ç) Teklif vermeye yetkili olduğunu gösteren </w:t>
      </w:r>
      <w:r w:rsidRPr="00944F15">
        <w:rPr>
          <w:rFonts w:ascii="Times New Roman" w:eastAsia="Times New Roman" w:hAnsi="Times New Roman" w:cs="Times New Roman"/>
          <w:b/>
          <w:lang w:eastAsia="tr-TR"/>
        </w:rPr>
        <w:t>imza beyannamesi veya imza sirküleri</w:t>
      </w:r>
      <w:r w:rsidRPr="00944F15">
        <w:rPr>
          <w:rFonts w:ascii="Times New Roman" w:eastAsia="Times New Roman" w:hAnsi="Times New Roman" w:cs="Times New Roman"/>
          <w:lang w:eastAsia="tr-TR"/>
        </w:rPr>
        <w:t>;</w:t>
      </w:r>
    </w:p>
    <w:p w:rsidR="003B76C5" w:rsidRPr="00944F15" w:rsidRDefault="003B76C5" w:rsidP="003B76C5">
      <w:pPr>
        <w:tabs>
          <w:tab w:val="left" w:pos="567"/>
          <w:tab w:val="left" w:leader="dot" w:pos="9356"/>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      1) Gerçek kişi olması halinde, noter tasdikli imza beyannamesi,</w:t>
      </w:r>
    </w:p>
    <w:p w:rsidR="003B76C5" w:rsidRPr="00944F15" w:rsidRDefault="003B76C5" w:rsidP="003B76C5">
      <w:pPr>
        <w:tabs>
          <w:tab w:val="left" w:pos="567"/>
          <w:tab w:val="left" w:leader="dot" w:pos="9356"/>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3B76C5" w:rsidRPr="00944F15" w:rsidRDefault="003B76C5" w:rsidP="003B76C5">
      <w:pPr>
        <w:widowControl w:val="0"/>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d) 3713 sayılı Terörle Mücadele Kanunu kapsamına giren suçlar ile organize suçlardan dolayı hükümlü bulunmadığına dair;</w:t>
      </w:r>
    </w:p>
    <w:p w:rsidR="003B76C5" w:rsidRPr="00944F15" w:rsidRDefault="003B76C5" w:rsidP="003B76C5">
      <w:pPr>
        <w:widowControl w:val="0"/>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    1) Gerçek kişi olması halinde; kendisinin, </w:t>
      </w:r>
    </w:p>
    <w:p w:rsidR="00B61E61" w:rsidRPr="00944F15" w:rsidRDefault="003B76C5" w:rsidP="00026A96">
      <w:pPr>
        <w:widowControl w:val="0"/>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    2) Tüzel kişi olması halinde; Türk Ticaret Kanunu hükümleri uyarınca Anonim Şirket ise yönetim kurulu üyelerinin, Limited Şirket ise şirket müdürünün, yoksa ortaklarının tamamının, </w:t>
      </w:r>
      <w:r w:rsidR="00501CBA" w:rsidRPr="00944F15">
        <w:rPr>
          <w:rFonts w:ascii="Times New Roman" w:eastAsia="Times New Roman" w:hAnsi="Times New Roman" w:cs="Times New Roman"/>
          <w:lang w:eastAsia="tr-TR"/>
        </w:rPr>
        <w:t>Kolektif</w:t>
      </w:r>
      <w:r w:rsidRPr="00944F15">
        <w:rPr>
          <w:rFonts w:ascii="Times New Roman" w:eastAsia="Times New Roman" w:hAnsi="Times New Roman" w:cs="Times New Roman"/>
          <w:lang w:eastAsia="tr-TR"/>
        </w:rPr>
        <w:t xml:space="preserve"> Şirket ise ortakların tamamının, Komandit Şirkette Komandite ortakların hepsinin, Komanditer ortaklardan kendilerine şirketi temsil yetkisi verilmiş olan ortakların, Kooperatiflerde yönetim kurulu üyelerinin, Adalet Bakanlığı Adli Sicil İstatistik Genel Müdürlüğüne bağlı birimlerden ilk ilan/davet veya ihale tarihinin içinde </w:t>
      </w:r>
      <w:r w:rsidRPr="00944F15">
        <w:rPr>
          <w:rFonts w:ascii="Times New Roman" w:eastAsia="Times New Roman" w:hAnsi="Times New Roman" w:cs="Times New Roman"/>
          <w:b/>
          <w:lang w:eastAsia="tr-TR"/>
        </w:rPr>
        <w:t>bulunduğu yılda alınmış adli sicil belgesi</w:t>
      </w:r>
      <w:r w:rsidRPr="00944F15">
        <w:rPr>
          <w:rFonts w:ascii="Times New Roman" w:eastAsia="Times New Roman" w:hAnsi="Times New Roman" w:cs="Times New Roman"/>
          <w:lang w:eastAsia="tr-TR"/>
        </w:rPr>
        <w:t>,</w:t>
      </w:r>
      <w:r w:rsidR="00081A74">
        <w:rPr>
          <w:rFonts w:ascii="Times New Roman" w:eastAsia="Times New Roman" w:hAnsi="Times New Roman" w:cs="Times New Roman"/>
          <w:lang w:eastAsia="tr-TR"/>
        </w:rPr>
        <w:t>(</w:t>
      </w:r>
      <w:r w:rsidR="00081A74" w:rsidRPr="00081A74">
        <w:rPr>
          <w:rFonts w:ascii="Times New Roman" w:eastAsia="Times New Roman" w:hAnsi="Times New Roman" w:cs="Times New Roman"/>
          <w:i/>
          <w:lang w:eastAsia="tr-TR"/>
        </w:rPr>
        <w:t>E-Devlet üzerinden alınan ve üzerinde doğrulama kodu olan belgeler geçerli sayılacaktır</w:t>
      </w:r>
      <w:r w:rsidR="00081A74">
        <w:rPr>
          <w:rFonts w:ascii="Times New Roman" w:eastAsia="Times New Roman" w:hAnsi="Times New Roman" w:cs="Times New Roman"/>
          <w:lang w:eastAsia="tr-TR"/>
        </w:rPr>
        <w:t>.)</w:t>
      </w:r>
    </w:p>
    <w:p w:rsidR="00026A96" w:rsidRPr="00944F15" w:rsidRDefault="00026A96" w:rsidP="00026A96">
      <w:pPr>
        <w:widowControl w:val="0"/>
        <w:spacing w:after="0" w:line="240" w:lineRule="auto"/>
        <w:jc w:val="both"/>
        <w:rPr>
          <w:rFonts w:ascii="Times New Roman" w:eastAsia="Times New Roman" w:hAnsi="Times New Roman" w:cs="Times New Roman"/>
          <w:b/>
          <w:bCs/>
          <w:lang w:eastAsia="tr-TR"/>
        </w:rPr>
      </w:pP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Mübadeleye Katılamayacak Olanlar</w:t>
      </w:r>
    </w:p>
    <w:p w:rsidR="003B76C5" w:rsidRPr="00944F15" w:rsidRDefault="003B76C5" w:rsidP="003B76C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8- </w:t>
      </w:r>
      <w:r w:rsidRPr="00944F15">
        <w:rPr>
          <w:rFonts w:ascii="Times New Roman" w:eastAsia="Times New Roman" w:hAnsi="Times New Roman" w:cs="Times New Roman"/>
          <w:lang w:eastAsia="tr-TR"/>
        </w:rPr>
        <w:t>Aşağıda belirtilenler mübadeleye katılamazlar.</w:t>
      </w:r>
    </w:p>
    <w:p w:rsidR="003B76C5" w:rsidRPr="00944F15" w:rsidRDefault="003B76C5" w:rsidP="003B76C5">
      <w:pPr>
        <w:spacing w:after="120" w:line="240" w:lineRule="auto"/>
        <w:ind w:left="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a) Mübadeleyi yapan idarenin harcama yetkilisi (İta amiri),</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b) Mübadeleyi yapan idarenin mübadele iş ve işlemlerini hazırlamak, yürütmek, denetlemek ve sonuçlandırmakla görevli kişiler,</w:t>
      </w:r>
    </w:p>
    <w:p w:rsidR="003B76C5" w:rsidRPr="00944F15" w:rsidRDefault="003B76C5" w:rsidP="003B76C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c) (a) ve (b) bentlerinde belirtilen kişilerin anne, baba, eş ve çocukları ile ikinci dereceye kadar (ikinci derece dâhil) kan ve kayın hısımları,</w:t>
      </w:r>
    </w:p>
    <w:p w:rsidR="003B76C5" w:rsidRPr="00944F15" w:rsidRDefault="003B76C5" w:rsidP="003B76C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ç) (a), (b) ve (c) bentlerinde belirtilen kişilerin ortakları (bu kişilerin yönetim kurullarında görevli olmadıkları anonim ortaklıkları hariç),</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d) Geçici veya sürekli olarak kamu ihalelerine katılması yasaklanmış olanlar ile 12/4/1991 tarihli ve 3713 sayılı Terörle Mücadele Kanunu kapsamına giren suçlar ile organize suçlardan dolayı hükümlü bulunanlar,</w:t>
      </w:r>
    </w:p>
    <w:p w:rsidR="003B76C5" w:rsidRPr="00944F15" w:rsidRDefault="003B76C5" w:rsidP="003B76C5">
      <w:pPr>
        <w:spacing w:after="120" w:line="240" w:lineRule="auto"/>
        <w:ind w:left="283"/>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e) Bu Şartnamenin 9 uncu maddesinde belirtilen yasak fiil ve davranışlarda bulunanlar.</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Yukarıda belirtilen şahısların mübadeleye katıldıklarının tespit edilmesi halinde, alınan geçici teminat gelir kaydedilir. Gerekiyorsa ilgililer hakkında 2886 sayılı Devlet İhale Kanununun 83 üncü, 84 </w:t>
      </w:r>
      <w:r w:rsidR="00B61E61" w:rsidRPr="00944F15">
        <w:rPr>
          <w:rFonts w:ascii="Times New Roman" w:eastAsia="Times New Roman" w:hAnsi="Times New Roman" w:cs="Times New Roman"/>
          <w:lang w:eastAsia="tr-TR"/>
        </w:rPr>
        <w:t>üncü</w:t>
      </w:r>
      <w:r w:rsidRPr="00944F15">
        <w:rPr>
          <w:rFonts w:ascii="Times New Roman" w:eastAsia="Times New Roman" w:hAnsi="Times New Roman" w:cs="Times New Roman"/>
          <w:lang w:eastAsia="tr-TR"/>
        </w:rPr>
        <w:t xml:space="preserve"> ve 85 inci maddeleri uyarınca kovuşturma açılır.</w:t>
      </w:r>
    </w:p>
    <w:p w:rsidR="00BF752B" w:rsidRDefault="00BF752B" w:rsidP="003B76C5">
      <w:pPr>
        <w:spacing w:after="120" w:line="240" w:lineRule="auto"/>
        <w:ind w:firstLine="708"/>
        <w:jc w:val="both"/>
        <w:rPr>
          <w:rFonts w:ascii="Times New Roman" w:eastAsia="Times New Roman" w:hAnsi="Times New Roman" w:cs="Times New Roman"/>
          <w:b/>
          <w:bCs/>
          <w:lang w:eastAsia="tr-TR"/>
        </w:rPr>
      </w:pP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lastRenderedPageBreak/>
        <w:t xml:space="preserve">Yasak Fiil Veya Davranışlar </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9-</w:t>
      </w:r>
      <w:r w:rsidRPr="00944F15">
        <w:rPr>
          <w:rFonts w:ascii="Times New Roman" w:eastAsia="Times New Roman" w:hAnsi="Times New Roman" w:cs="Times New Roman"/>
          <w:lang w:eastAsia="tr-TR"/>
        </w:rPr>
        <w:t>Açık artırma usulü ile ihale işlemlerinin hazırlanması, yürütülmesi ve sonuçlandırılmasında;</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a) Hile, desise, vaat, tehdit, nüfuz kullanma ve çıkar sağlamak suretiyle veya başka yollarla açık artırmaya ilişkin işlemlere fesat karıştırmak veya buna teşebbüs etmek,</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b) İhale esnasında isteklileri tereddüde düşürecek veya rekabeti kıracak söz söyleme ve istekliler arasında anlaşmaya çağrıyı ima edecek işaret ve davranışta bulunmak veya ihalenin doğruluğunu bozacak biçimde görüşme ve tartışma yapmak,</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c) Sahte belge veya sahte teminat kullanmak veya kullanmaya teşebbüs etmek, taahhüdünü kötü niyetle yerine getirmemek, taahhüdünü yerine getirirken idareye zarar verecek işler yapmak veya işin yapılması veya teslimi sırasında hileli malzeme veya usuller kullanmak, yasak olup, bu yasaklara uymayanlar hakkında </w:t>
      </w:r>
      <w:proofErr w:type="gramStart"/>
      <w:r w:rsidRPr="00944F15">
        <w:rPr>
          <w:rFonts w:ascii="Times New Roman" w:eastAsia="Times New Roman" w:hAnsi="Times New Roman" w:cs="Times New Roman"/>
          <w:lang w:eastAsia="tr-TR"/>
        </w:rPr>
        <w:t>Devlet İhale Kanununun</w:t>
      </w:r>
      <w:proofErr w:type="gramEnd"/>
      <w:r w:rsidRPr="00944F15">
        <w:rPr>
          <w:rFonts w:ascii="Times New Roman" w:eastAsia="Times New Roman" w:hAnsi="Times New Roman" w:cs="Times New Roman"/>
          <w:lang w:eastAsia="tr-TR"/>
        </w:rPr>
        <w:t xml:space="preserve"> 84 üncü, ve 85 inci maddeleri uygulanır.</w:t>
      </w:r>
    </w:p>
    <w:p w:rsidR="003B76C5" w:rsidRPr="00944F15" w:rsidRDefault="003B76C5" w:rsidP="003B76C5">
      <w:pPr>
        <w:spacing w:after="120" w:line="240" w:lineRule="auto"/>
        <w:ind w:firstLine="708"/>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Mübadele</w:t>
      </w:r>
      <w:r w:rsidRPr="00944F15">
        <w:rPr>
          <w:rFonts w:ascii="Times New Roman" w:eastAsia="Times New Roman" w:hAnsi="Times New Roman" w:cs="Times New Roman"/>
          <w:b/>
          <w:color w:val="FF0000"/>
          <w:lang w:eastAsia="tr-TR"/>
        </w:rPr>
        <w:t xml:space="preserve"> </w:t>
      </w:r>
      <w:r w:rsidRPr="00944F15">
        <w:rPr>
          <w:rFonts w:ascii="Times New Roman" w:eastAsia="Times New Roman" w:hAnsi="Times New Roman" w:cs="Times New Roman"/>
          <w:b/>
          <w:lang w:eastAsia="tr-TR"/>
        </w:rPr>
        <w:t xml:space="preserve">Dokümanında Değişiklik Yapılması Veya Açıklanması </w:t>
      </w:r>
    </w:p>
    <w:p w:rsidR="003B76C5" w:rsidRPr="00944F15" w:rsidRDefault="003B76C5" w:rsidP="003B76C5">
      <w:pPr>
        <w:spacing w:after="0" w:line="240" w:lineRule="auto"/>
        <w:ind w:firstLine="284"/>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 xml:space="preserve">MADDE 10- </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a) Davet yapıldıktan sonra mübadele dokümanında (şartname ve eklerinde) değişiklik yapılmaması esastır. </w:t>
      </w:r>
    </w:p>
    <w:p w:rsidR="003B76C5" w:rsidRPr="004E69CE" w:rsidRDefault="003B76C5" w:rsidP="003B76C5">
      <w:pPr>
        <w:spacing w:after="0" w:line="240" w:lineRule="auto"/>
        <w:jc w:val="both"/>
        <w:rPr>
          <w:rFonts w:ascii="Times New Roman" w:eastAsia="Times New Roman" w:hAnsi="Times New Roman" w:cs="Times New Roman"/>
          <w:color w:val="FF0000"/>
          <w:lang w:eastAsia="tr-TR"/>
        </w:rPr>
      </w:pPr>
      <w:r w:rsidRPr="00944F15">
        <w:rPr>
          <w:rFonts w:ascii="Times New Roman" w:eastAsia="Times New Roman" w:hAnsi="Times New Roman" w:cs="Times New Roman"/>
          <w:lang w:eastAsia="tr-TR"/>
        </w:rPr>
        <w:tab/>
        <w:t xml:space="preserve">b) Davet yapıldıktan sonra tekliflerin hazırlanmasını veya işin gerçekleştirilmesini etkileyebilecek maddi veya teknik hatalar veya eksikliklerin idarece tespit edilmesi veya isteklilerce yazılı olarak bildirilmesi halinde, mübadele dokümanında zeyilname ile değişiklikler yapılabilir. Yapılan bu değişikliklere ilişkin mübadele dokümanının bağlayıcı bir parçası olan zeyilname, son teklif verme gününden </w:t>
      </w:r>
      <w:r w:rsidRPr="008226C6">
        <w:rPr>
          <w:rFonts w:ascii="Times New Roman" w:eastAsia="Times New Roman" w:hAnsi="Times New Roman" w:cs="Times New Roman"/>
          <w:lang w:eastAsia="tr-TR"/>
        </w:rPr>
        <w:t xml:space="preserve">en az üç gün öncesinde bilgi sahibi olmalarını temin edecek şekilde mübadele dokümanı alan ve tebligat adresini idareye bildiren isteklilerin tamamına imza karşılığı elden verilir veya iadeli taahhütlü mektup yoluyla ya da faksla gönderilir. Faksla yapılan gönderimlerin alındığı teyit edilir. </w:t>
      </w:r>
    </w:p>
    <w:p w:rsidR="003B76C5" w:rsidRPr="00944F15" w:rsidRDefault="003B76C5" w:rsidP="003B76C5">
      <w:pPr>
        <w:spacing w:after="0" w:line="240" w:lineRule="auto"/>
        <w:jc w:val="both"/>
        <w:rPr>
          <w:rFonts w:ascii="Times New Roman" w:eastAsia="Times New Roman" w:hAnsi="Times New Roman" w:cs="Times New Roman"/>
          <w:lang w:eastAsia="tr-TR"/>
        </w:rPr>
      </w:pPr>
    </w:p>
    <w:p w:rsidR="003B76C5" w:rsidRPr="00944F15" w:rsidRDefault="003B76C5" w:rsidP="003B76C5">
      <w:pPr>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c) Zeyilname ile yapılan değişiklikler nedeniyle tekliflerin hazırlanabilmesi için ek süreye ihtiyaç duyulması halinde, mübadele tarihi bir defaya mahsus olmak üzere, zeyilname ile en fazla yirmi gün ertelenebilir. Zeyilname düzenlenmesi halinde, teklifini bu düzenlemeden önce vermiş olan isteklilere, tekliflerini geri çekerek, yeniden teklif verme </w:t>
      </w:r>
      <w:proofErr w:type="gramStart"/>
      <w:r w:rsidRPr="00944F15">
        <w:rPr>
          <w:rFonts w:ascii="Times New Roman" w:eastAsia="Times New Roman" w:hAnsi="Times New Roman" w:cs="Times New Roman"/>
          <w:lang w:eastAsia="tr-TR"/>
        </w:rPr>
        <w:t>imkanı</w:t>
      </w:r>
      <w:proofErr w:type="gramEnd"/>
      <w:r w:rsidRPr="00944F15">
        <w:rPr>
          <w:rFonts w:ascii="Times New Roman" w:eastAsia="Times New Roman" w:hAnsi="Times New Roman" w:cs="Times New Roman"/>
          <w:lang w:eastAsia="tr-TR"/>
        </w:rPr>
        <w:t xml:space="preserve"> sağlanır.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ç) İstekliler tekliflerini hazırlarken mübadele dokümanında açıklanmasına ihtiyaç duyulan hususlarla ilgili olarak son teklif verme gününden beş gün öncesine kadar yazılı açıklama talep edebilir. Bu talebin idarece uygun görülmesi halinde yapılacak açıklama talep eden firmaya ve mübadele dokümanını alan bütün isteklilere son teklif verme gününden üç gün öncesinde bilgi sahibi olmasını temin edecek şekilde faksla bildirilir ve teyit alınır. Teyit alınamadığı durumlarda yazılı olarak gönderilir ve aynı zamanda açıklama internette yayımlanabilir.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d) Mübadele ile ilgili olarak ortaya çıkan hata veya eksikliklerin zeyilname yoluyla düzeltilmesinin mümkün olmaması halinde ise, harcama yetkilisinden onay alınarak, önceki ilanlar geçersiz sayılır ve iş yeniden aynı şekilde ilan olunur.</w:t>
      </w:r>
    </w:p>
    <w:p w:rsidR="003B76C5" w:rsidRPr="00944F15" w:rsidRDefault="003B76C5" w:rsidP="003B76C5">
      <w:pPr>
        <w:tabs>
          <w:tab w:val="left" w:pos="566"/>
        </w:tabs>
        <w:spacing w:after="0" w:line="240" w:lineRule="auto"/>
        <w:jc w:val="both"/>
        <w:rPr>
          <w:rFonts w:ascii="Times New Roman" w:eastAsia="Helvetica" w:hAnsi="Times New Roman" w:cs="Times New Roman"/>
          <w:b/>
          <w:lang w:val="en-GB" w:eastAsia="tr-TR"/>
        </w:rPr>
      </w:pPr>
      <w:r w:rsidRPr="00944F15">
        <w:rPr>
          <w:rFonts w:ascii="Times New Roman" w:eastAsia="Helvetica" w:hAnsi="Times New Roman" w:cs="Times New Roman"/>
          <w:b/>
          <w:lang w:val="en-GB" w:eastAsia="tr-TR"/>
        </w:rPr>
        <w:tab/>
      </w:r>
      <w:r w:rsidRPr="00944F15">
        <w:rPr>
          <w:rFonts w:ascii="Times New Roman" w:eastAsia="Helvetica" w:hAnsi="Times New Roman" w:cs="Times New Roman"/>
          <w:b/>
          <w:lang w:val="en-GB" w:eastAsia="tr-TR"/>
        </w:rPr>
        <w:tab/>
      </w:r>
    </w:p>
    <w:p w:rsidR="003B76C5" w:rsidRPr="00944F15" w:rsidRDefault="003B76C5" w:rsidP="003B76C5">
      <w:pPr>
        <w:tabs>
          <w:tab w:val="left" w:pos="566"/>
        </w:tabs>
        <w:spacing w:after="0" w:line="240" w:lineRule="auto"/>
        <w:jc w:val="both"/>
        <w:rPr>
          <w:rFonts w:ascii="Times New Roman" w:eastAsia="Helvetica" w:hAnsi="Times New Roman" w:cs="Times New Roman"/>
          <w:b/>
          <w:lang w:val="en-GB" w:eastAsia="tr-TR"/>
        </w:rPr>
      </w:pPr>
      <w:r w:rsidRPr="00944F15">
        <w:rPr>
          <w:rFonts w:ascii="Times New Roman" w:eastAsia="Helvetica" w:hAnsi="Times New Roman" w:cs="Times New Roman"/>
          <w:b/>
          <w:lang w:val="en-GB" w:eastAsia="tr-TR"/>
        </w:rPr>
        <w:tab/>
        <w:t xml:space="preserve">Tekliflerin Alınması </w:t>
      </w:r>
    </w:p>
    <w:p w:rsidR="003B76C5" w:rsidRPr="00944F15" w:rsidRDefault="003B76C5" w:rsidP="003B76C5">
      <w:pPr>
        <w:spacing w:after="0" w:line="240" w:lineRule="auto"/>
        <w:ind w:firstLine="284"/>
        <w:jc w:val="both"/>
        <w:rPr>
          <w:rFonts w:ascii="Times New Roman" w:eastAsia="Times New Roman" w:hAnsi="Times New Roman" w:cs="Times New Roman"/>
          <w:lang w:eastAsia="tr-TR"/>
        </w:rPr>
      </w:pPr>
      <w:r w:rsidRPr="00944F15">
        <w:rPr>
          <w:rFonts w:ascii="Times New Roman" w:eastAsia="Helvetica" w:hAnsi="Times New Roman" w:cs="Times New Roman"/>
          <w:b/>
          <w:lang w:val="en-GB" w:eastAsia="tr-TR"/>
        </w:rPr>
        <w:t xml:space="preserve">MADDE 11 </w:t>
      </w:r>
      <w:r w:rsidRPr="00944F15">
        <w:rPr>
          <w:rFonts w:ascii="Times New Roman" w:eastAsia="Helvetica" w:hAnsi="Times New Roman" w:cs="Times New Roman"/>
          <w:b/>
          <w:lang w:val="en-GB" w:eastAsia="tr-TR"/>
        </w:rPr>
        <w:softHyphen/>
        <w:t>–</w:t>
      </w:r>
      <w:r w:rsidRPr="00944F15">
        <w:rPr>
          <w:rFonts w:ascii="Times New Roman" w:eastAsia="Helvetica" w:hAnsi="Times New Roman" w:cs="Times New Roman"/>
          <w:lang w:val="en-GB" w:eastAsia="tr-TR"/>
        </w:rPr>
        <w:t xml:space="preserve"> </w:t>
      </w:r>
      <w:r w:rsidRPr="00944F15">
        <w:rPr>
          <w:rFonts w:ascii="Times New Roman" w:eastAsia="Times New Roman" w:hAnsi="Times New Roman" w:cs="Times New Roman"/>
          <w:lang w:eastAsia="tr-TR"/>
        </w:rPr>
        <w:t>Teklif zarflarının alınması ve açılmasında aşağıda belirtilen hususlara uyulur;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 Teklif zarfları mübadele dokümanında belirtilen son teklif verme saatine kadar mübadele dokümanında belirtilen yere teslim edilir. İdarece,  mübadele için teklif veren her istekliye alınış sırasına göre birden başlayan sıra numaralı alındı belgesi verilir.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 Posta ile gelen teklif zarfları için, davette belirtilen birimlere teslim saati esas alınır. İlanda belirtilen son teklif verme saatinden sonra söz konusu birimlere teslim edilen teklif zarfları zamanında verilmemiş kabul edilir ve işleme alınmaz.</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c) İdare personeli tarafından teslim alınan teklif zarflarına teslim alınma sıra ve zamanını gösterecek şekilde bir dizi pusulası tanzim edilir. Toplanan teklif zarfları, idare personeli tarafından, dizi pusulası ile birlikte mübadele komisyonu üyelerinin huzurunda komisyon başkanına teslim edilir. </w:t>
      </w:r>
    </w:p>
    <w:p w:rsidR="00EB1681" w:rsidRPr="00944F15" w:rsidRDefault="003B76C5" w:rsidP="00026A96">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lang w:eastAsia="tr-TR"/>
        </w:rPr>
        <w:t>ç) Mübadele tarihinde Mübadeleye başlamadan önce isteklilerin Kamu Kurum ve Kuruluşlarının İhalelerine katılmaktan yasaklı olup olmadıklarına dair Kamu İhale Kurumunun resmi sitesinden yasaklı teyidi alınır. Bu husus tutanağa bağlanır, yasaklı olan istekli ya da istek</w:t>
      </w:r>
      <w:r w:rsidR="00026A96" w:rsidRPr="00944F15">
        <w:rPr>
          <w:rFonts w:ascii="Times New Roman" w:eastAsia="Times New Roman" w:hAnsi="Times New Roman" w:cs="Times New Roman"/>
          <w:lang w:eastAsia="tr-TR"/>
        </w:rPr>
        <w:t xml:space="preserve">liler mübadeleye katılamazlar. </w:t>
      </w:r>
    </w:p>
    <w:p w:rsidR="00EB1681" w:rsidRPr="00944F15" w:rsidRDefault="00EB1681" w:rsidP="003B76C5">
      <w:pPr>
        <w:tabs>
          <w:tab w:val="left" w:pos="566"/>
        </w:tabs>
        <w:spacing w:after="0" w:line="240" w:lineRule="auto"/>
        <w:jc w:val="both"/>
        <w:rPr>
          <w:rFonts w:ascii="Times New Roman" w:eastAsia="Times New Roman" w:hAnsi="Times New Roman" w:cs="Times New Roman"/>
          <w:b/>
          <w:bCs/>
          <w:lang w:eastAsia="tr-TR"/>
        </w:rPr>
      </w:pPr>
    </w:p>
    <w:p w:rsidR="003B76C5" w:rsidRPr="00944F15" w:rsidRDefault="003B76C5" w:rsidP="003B76C5">
      <w:pPr>
        <w:tabs>
          <w:tab w:val="left" w:pos="566"/>
        </w:tabs>
        <w:spacing w:after="0" w:line="240" w:lineRule="auto"/>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ab/>
        <w:t>Mübadele Esnasında Uyulacak Esaslar</w:t>
      </w:r>
    </w:p>
    <w:p w:rsidR="003B76C5" w:rsidRPr="00944F15" w:rsidRDefault="003B76C5" w:rsidP="003B76C5">
      <w:pPr>
        <w:spacing w:after="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12- </w:t>
      </w:r>
      <w:r w:rsidRPr="00944F15">
        <w:rPr>
          <w:rFonts w:ascii="Times New Roman" w:eastAsia="Times New Roman" w:hAnsi="Times New Roman" w:cs="Times New Roman"/>
          <w:lang w:eastAsia="tr-TR"/>
        </w:rPr>
        <w:t>Açık artırma usulüyle yapılacak mübadelede aşağıdaki kurallara uyulur.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 Komisyon başkanı tarafından mübadeleye ilişkin gerekli açıklamalar yapılıp, işlemlerin tamamlandığı ve mübadele düzeninin sağlandığı anlaşıldıktan sonra mübadeleye başlanır.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b) Mübadele komisyonu teklif zarflarını alınış sırasına göre inceler. İsteklinin kendisi veya yetkili temsilcisinin mübadele komisyonu toplantısında hazır bulunması durumunda; teklif zarfının üzerinde teklifin </w:t>
      </w:r>
      <w:r w:rsidRPr="00944F15">
        <w:rPr>
          <w:rFonts w:ascii="Times New Roman" w:eastAsia="Times New Roman" w:hAnsi="Times New Roman" w:cs="Times New Roman"/>
          <w:lang w:eastAsia="tr-TR"/>
        </w:rPr>
        <w:lastRenderedPageBreak/>
        <w:t>hangi işe ait olduğu veya ihaleyi yapan idarenin adının yazılı olmaması durumları hariç, zarfın üzerinde eksik olan diğer hususlar tamamlatılarak teklif değerlendirilmeye alınır.</w:t>
      </w:r>
    </w:p>
    <w:p w:rsidR="003B76C5" w:rsidRPr="00944F15" w:rsidRDefault="003B76C5" w:rsidP="003B76C5">
      <w:pPr>
        <w:tabs>
          <w:tab w:val="left" w:pos="566"/>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 c) Mübadele komisyonu tarafından hazır bulunan isteklilerin huzurunda alınış sırasına göre teklif zarfları açılır. </w:t>
      </w:r>
    </w:p>
    <w:p w:rsidR="003B76C5" w:rsidRPr="00944F15" w:rsidRDefault="003B76C5" w:rsidP="003B76C5">
      <w:pPr>
        <w:tabs>
          <w:tab w:val="left" w:pos="566"/>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 xml:space="preserve"> ç) Değerlendirilmeye alınan teklif zarfları için, teklif sahibinin adı, soyadı veya ticaret unvanı ile zarf muhteviyatı yazılarak zarf açma tutanağı düzenlenir.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d) Mübadelede teklif edilen malların sayısının eşit olması halinde;  açık artırmaya bu şartnamenin 2. maddesinin (e) bendinde belirtilen şekilde devam edilecektir.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e) Artırmaya pey sürenler kendilerinden fazla pey süren çıkmadığı sürece teklif ettikleri miktarla bağlıdırlar. İstekliler artırmada teklif ettikleri miktardan dönemezler.</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f) Artırma sırasında mübadeleden çekilen istekli veya istekliler ile üzerine mübadele kalan isteklinin adı, soyadı ile en son sürdüğü pey miktarı açık artırma formuna yazılarak imzaları alınır. İstekli/isteklilerin imzadan imtina etmesi halinde açık artırma formuna “imzadan imtina” ibaresi yazılır.</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ab/>
        <w:t>g) Verilen teklifler sonucunda mübadele en yüksek bedeli verenin üzerinde kalır. Son teklif alındıktan so</w:t>
      </w:r>
      <w:r w:rsidR="00995BD3" w:rsidRPr="00944F15">
        <w:rPr>
          <w:rFonts w:ascii="Times New Roman" w:eastAsia="Times New Roman" w:hAnsi="Times New Roman" w:cs="Times New Roman"/>
          <w:lang w:eastAsia="tr-TR"/>
        </w:rPr>
        <w:t>nra art</w:t>
      </w:r>
      <w:r w:rsidRPr="00944F15">
        <w:rPr>
          <w:rFonts w:ascii="Times New Roman" w:eastAsia="Times New Roman" w:hAnsi="Times New Roman" w:cs="Times New Roman"/>
          <w:lang w:eastAsia="tr-TR"/>
        </w:rPr>
        <w:t>ırım teklifleri kabul edilmez.</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ğ) Mübadele esnasında bu Şartnamenin 9 uncu maddesinde belirtilen yasaklara uymadıkları belirlenenler, ihale komisyonu kararı ile mübadele yerinden derhal uzaklaştırırlar. Bu suretle mübadele yerinden uzaklaştırılanlar aynı mübadelede diğer artırmalara iştirak edemezler.</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h) İdare gerekçesini belirtmek suretiyle mübadeleyi yapıp yapmamakta serbesttir. İdarenin mübadeleyi yapmama kararına itiraz edilemez ve mübadelenin iptal edilmesi halinde ilgililer hak talebinde bulunamazlar.</w:t>
      </w:r>
    </w:p>
    <w:p w:rsidR="008B39CB" w:rsidRDefault="00EB1681" w:rsidP="00944F15">
      <w:pPr>
        <w:ind w:firstLine="708"/>
        <w:jc w:val="both"/>
        <w:rPr>
          <w:rFonts w:ascii="Times New Roman" w:hAnsi="Times New Roman" w:cs="Times New Roman"/>
          <w:b/>
        </w:rPr>
      </w:pPr>
      <w:r w:rsidRPr="00944F15">
        <w:rPr>
          <w:rFonts w:ascii="Times New Roman" w:eastAsia="Times New Roman" w:hAnsi="Times New Roman" w:cs="Times New Roman"/>
          <w:lang w:eastAsia="tr-TR"/>
        </w:rPr>
        <w:t>ı)</w:t>
      </w:r>
      <w:r w:rsidRPr="00944F15">
        <w:rPr>
          <w:rFonts w:ascii="Times New Roman" w:hAnsi="Times New Roman" w:cs="Times New Roman"/>
          <w:b/>
        </w:rPr>
        <w:t xml:space="preserve"> Mübadelede teklif edilen </w:t>
      </w:r>
      <w:r w:rsidR="008B39CB">
        <w:rPr>
          <w:rFonts w:ascii="Times New Roman" w:hAnsi="Times New Roman" w:cs="Times New Roman"/>
          <w:b/>
        </w:rPr>
        <w:t>malların sayısının aynı olması halinde;</w:t>
      </w:r>
    </w:p>
    <w:p w:rsidR="008B39CB" w:rsidRDefault="008B39CB" w:rsidP="00944F15">
      <w:pPr>
        <w:ind w:firstLine="708"/>
        <w:jc w:val="both"/>
        <w:rPr>
          <w:rFonts w:ascii="Times New Roman" w:hAnsi="Times New Roman" w:cs="Times New Roman"/>
          <w:b/>
        </w:rPr>
      </w:pPr>
      <w:r>
        <w:rPr>
          <w:rFonts w:ascii="Times New Roman" w:hAnsi="Times New Roman" w:cs="Times New Roman"/>
          <w:b/>
        </w:rPr>
        <w:t>- B</w:t>
      </w:r>
      <w:r w:rsidRPr="008B39CB">
        <w:rPr>
          <w:rFonts w:ascii="Times New Roman" w:hAnsi="Times New Roman" w:cs="Times New Roman"/>
          <w:b/>
        </w:rPr>
        <w:t>irinci</w:t>
      </w:r>
      <w:r>
        <w:rPr>
          <w:rFonts w:ascii="Times New Roman" w:hAnsi="Times New Roman" w:cs="Times New Roman"/>
          <w:b/>
        </w:rPr>
        <w:t xml:space="preserve"> pey Samsung M2020 model yazıcıdır. Pey miktarı 1 adettir. Maksimum artış sayısı 10 adettir. 10 adetten sonra ikinci peye geçilecektir.</w:t>
      </w:r>
    </w:p>
    <w:p w:rsidR="008B39CB" w:rsidRDefault="008B39CB" w:rsidP="00944F15">
      <w:pPr>
        <w:ind w:firstLine="708"/>
        <w:jc w:val="both"/>
        <w:rPr>
          <w:rFonts w:ascii="Times New Roman" w:hAnsi="Times New Roman" w:cs="Times New Roman"/>
          <w:b/>
        </w:rPr>
      </w:pPr>
      <w:r>
        <w:rPr>
          <w:rFonts w:ascii="Times New Roman" w:hAnsi="Times New Roman" w:cs="Times New Roman"/>
          <w:b/>
        </w:rPr>
        <w:t>- İ</w:t>
      </w:r>
      <w:r w:rsidRPr="008B39CB">
        <w:rPr>
          <w:rFonts w:ascii="Times New Roman" w:hAnsi="Times New Roman" w:cs="Times New Roman"/>
          <w:b/>
        </w:rPr>
        <w:t xml:space="preserve">kinci pey </w:t>
      </w:r>
      <w:r>
        <w:rPr>
          <w:rFonts w:ascii="Times New Roman" w:hAnsi="Times New Roman" w:cs="Times New Roman"/>
          <w:b/>
        </w:rPr>
        <w:t>yerli üretim petlas, lassa, pirelli vb marka</w:t>
      </w:r>
      <w:r w:rsidRPr="008B39CB">
        <w:rPr>
          <w:rFonts w:ascii="Times New Roman" w:hAnsi="Times New Roman" w:cs="Times New Roman"/>
          <w:b/>
        </w:rPr>
        <w:t xml:space="preserve"> 205x55x16R kışlık oto lastiği </w:t>
      </w:r>
      <w:r>
        <w:rPr>
          <w:rFonts w:ascii="Times New Roman" w:hAnsi="Times New Roman" w:cs="Times New Roman"/>
          <w:b/>
        </w:rPr>
        <w:t>ile artırıma devam edilecektir. Pey Miktarı dört (4) adettir. Maksimum artış sayısı 150 adettir. Bu sayı tamamlandıktan sonra üçüncü peye geçilecektir.</w:t>
      </w:r>
    </w:p>
    <w:p w:rsidR="00D74954" w:rsidRPr="008E5C0D" w:rsidRDefault="008B39CB" w:rsidP="008E5C0D">
      <w:pPr>
        <w:ind w:firstLine="708"/>
        <w:jc w:val="both"/>
        <w:rPr>
          <w:rFonts w:ascii="Times New Roman" w:hAnsi="Times New Roman" w:cs="Times New Roman"/>
          <w:b/>
        </w:rPr>
      </w:pPr>
      <w:r>
        <w:rPr>
          <w:rFonts w:ascii="Times New Roman" w:hAnsi="Times New Roman" w:cs="Times New Roman"/>
          <w:b/>
        </w:rPr>
        <w:t>- Ü</w:t>
      </w:r>
      <w:r w:rsidRPr="008B39CB">
        <w:rPr>
          <w:rFonts w:ascii="Times New Roman" w:hAnsi="Times New Roman" w:cs="Times New Roman"/>
          <w:b/>
        </w:rPr>
        <w:t xml:space="preserve">çüncü pey </w:t>
      </w:r>
      <w:r>
        <w:rPr>
          <w:rFonts w:ascii="Times New Roman" w:hAnsi="Times New Roman" w:cs="Times New Roman"/>
          <w:b/>
        </w:rPr>
        <w:t>yerli üretim petlas, lassa, pirelli vb marka</w:t>
      </w:r>
      <w:r w:rsidRPr="008B39CB">
        <w:rPr>
          <w:rFonts w:ascii="Times New Roman" w:hAnsi="Times New Roman" w:cs="Times New Roman"/>
          <w:b/>
        </w:rPr>
        <w:t xml:space="preserve"> 195x65x15 kışlık oto lastiği </w:t>
      </w:r>
      <w:r>
        <w:rPr>
          <w:rFonts w:ascii="Times New Roman" w:hAnsi="Times New Roman" w:cs="Times New Roman"/>
          <w:b/>
        </w:rPr>
        <w:t>ile art</w:t>
      </w:r>
      <w:r w:rsidR="008E5C0D">
        <w:rPr>
          <w:rFonts w:ascii="Times New Roman" w:hAnsi="Times New Roman" w:cs="Times New Roman"/>
          <w:b/>
        </w:rPr>
        <w:t>ı</w:t>
      </w:r>
      <w:r>
        <w:rPr>
          <w:rFonts w:ascii="Times New Roman" w:hAnsi="Times New Roman" w:cs="Times New Roman"/>
          <w:b/>
        </w:rPr>
        <w:t xml:space="preserve">rıma devam edilecektir. Pey miktarı dört (4) adettir. Maksimum artış sayısı </w:t>
      </w:r>
      <w:r w:rsidR="008E5C0D">
        <w:rPr>
          <w:rFonts w:ascii="Times New Roman" w:hAnsi="Times New Roman" w:cs="Times New Roman"/>
          <w:b/>
        </w:rPr>
        <w:t xml:space="preserve">100 adettir. Bu sayı tamamlandıktan sonra tüm peyler tamamlanmış sayılır, 101’ inci lastik yerine 1 adet </w:t>
      </w:r>
      <w:r w:rsidRPr="008B39CB">
        <w:rPr>
          <w:rFonts w:ascii="Times New Roman" w:hAnsi="Times New Roman" w:cs="Times New Roman"/>
          <w:b/>
        </w:rPr>
        <w:t>2022 model beyaz renkli Renault Express Combi Joy 1.5 Blue DCİ 95 BG marka taşıt artırımı yapılarak tekrardan artırım sırasıyla peylere göre devam edecektir.</w:t>
      </w:r>
      <w:r w:rsidR="008E5C0D">
        <w:rPr>
          <w:rFonts w:ascii="Times New Roman" w:hAnsi="Times New Roman" w:cs="Times New Roman"/>
          <w:b/>
        </w:rPr>
        <w:t xml:space="preserve"> (10 adet </w:t>
      </w:r>
      <w:r w:rsidR="008E5C0D" w:rsidRPr="008E5C0D">
        <w:rPr>
          <w:rFonts w:ascii="Times New Roman" w:hAnsi="Times New Roman" w:cs="Times New Roman"/>
          <w:b/>
        </w:rPr>
        <w:t>Samsung M2020 model yazıcı</w:t>
      </w:r>
      <w:r w:rsidR="008E5C0D">
        <w:rPr>
          <w:rFonts w:ascii="Times New Roman" w:hAnsi="Times New Roman" w:cs="Times New Roman"/>
          <w:b/>
        </w:rPr>
        <w:t>, 150 adet 205x55x16R kışlık oto lastiği, 100 adet</w:t>
      </w:r>
      <w:r w:rsidR="008E5C0D" w:rsidRPr="008E5C0D">
        <w:rPr>
          <w:rFonts w:ascii="Times New Roman" w:hAnsi="Times New Roman" w:cs="Times New Roman"/>
          <w:b/>
        </w:rPr>
        <w:t xml:space="preserve"> 195x65x15 kışlık oto lastiği</w:t>
      </w:r>
      <w:r w:rsidR="008E5C0D">
        <w:rPr>
          <w:rFonts w:ascii="Times New Roman" w:hAnsi="Times New Roman" w:cs="Times New Roman"/>
          <w:b/>
        </w:rPr>
        <w:t xml:space="preserve"> karşılığı olarak 1 adet şartnamede tanımlı </w:t>
      </w:r>
      <w:r w:rsidR="008E5C0D" w:rsidRPr="008B39CB">
        <w:rPr>
          <w:rFonts w:ascii="Times New Roman" w:hAnsi="Times New Roman" w:cs="Times New Roman"/>
          <w:b/>
        </w:rPr>
        <w:t xml:space="preserve">Renault Express Combi Joy 1.5 Blue DCİ 95 BG marka </w:t>
      </w:r>
      <w:r w:rsidR="008E5C0D">
        <w:rPr>
          <w:rFonts w:ascii="Times New Roman" w:hAnsi="Times New Roman" w:cs="Times New Roman"/>
          <w:b/>
        </w:rPr>
        <w:t>ticari t</w:t>
      </w:r>
      <w:r w:rsidR="008E5C0D" w:rsidRPr="008B39CB">
        <w:rPr>
          <w:rFonts w:ascii="Times New Roman" w:hAnsi="Times New Roman" w:cs="Times New Roman"/>
          <w:b/>
        </w:rPr>
        <w:t>aşıt</w:t>
      </w:r>
      <w:r w:rsidR="008E5C0D">
        <w:rPr>
          <w:rFonts w:ascii="Times New Roman" w:hAnsi="Times New Roman" w:cs="Times New Roman"/>
          <w:b/>
        </w:rPr>
        <w:t xml:space="preserve"> marka taşıt öngörülmüştür.</w:t>
      </w:r>
    </w:p>
    <w:p w:rsidR="003B76C5" w:rsidRPr="00944F15" w:rsidRDefault="003B76C5" w:rsidP="003B76C5">
      <w:pPr>
        <w:spacing w:after="120" w:line="240" w:lineRule="auto"/>
        <w:ind w:left="283" w:firstLine="425"/>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 xml:space="preserve">Tekliflerin Geçerlilik Süresi  </w:t>
      </w:r>
    </w:p>
    <w:p w:rsidR="003B76C5" w:rsidRPr="00944F15" w:rsidRDefault="003B76C5" w:rsidP="00944F15">
      <w:pPr>
        <w:tabs>
          <w:tab w:val="left" w:pos="284"/>
        </w:tabs>
        <w:spacing w:after="0" w:line="240" w:lineRule="auto"/>
        <w:jc w:val="both"/>
        <w:rPr>
          <w:rFonts w:ascii="Times New Roman" w:hAnsi="Times New Roman" w:cs="Times New Roman"/>
          <w:b/>
          <w:lang w:eastAsia="tr-TR"/>
        </w:rPr>
      </w:pPr>
      <w:r w:rsidRPr="00944F15">
        <w:rPr>
          <w:rFonts w:ascii="Times New Roman" w:eastAsia="Times New Roman" w:hAnsi="Times New Roman" w:cs="Times New Roman"/>
          <w:b/>
          <w:lang w:eastAsia="tr-TR"/>
        </w:rPr>
        <w:tab/>
        <w:t xml:space="preserve">MADDE 13- </w:t>
      </w:r>
      <w:r w:rsidRPr="00944F15">
        <w:rPr>
          <w:rFonts w:ascii="Times New Roman" w:eastAsia="Times New Roman" w:hAnsi="Times New Roman" w:cs="Times New Roman"/>
          <w:lang w:eastAsia="tr-TR"/>
        </w:rPr>
        <w:t xml:space="preserve">Tekliflerin geçerlilik süresi, ihale tarihinden itibaren en az </w:t>
      </w:r>
      <w:r w:rsidR="00AC54EC" w:rsidRPr="00944F15">
        <w:rPr>
          <w:rFonts w:ascii="Times New Roman" w:eastAsia="Times New Roman" w:hAnsi="Times New Roman" w:cs="Times New Roman"/>
          <w:b/>
          <w:lang w:eastAsia="tr-TR"/>
        </w:rPr>
        <w:t>(60</w:t>
      </w:r>
      <w:r w:rsidR="00D74954" w:rsidRPr="00944F15">
        <w:rPr>
          <w:rFonts w:ascii="Times New Roman" w:eastAsia="Times New Roman" w:hAnsi="Times New Roman" w:cs="Times New Roman"/>
          <w:b/>
          <w:lang w:eastAsia="tr-TR"/>
        </w:rPr>
        <w:t>) (</w:t>
      </w:r>
      <w:r w:rsidR="00E634EB">
        <w:rPr>
          <w:rFonts w:ascii="Times New Roman" w:eastAsia="Times New Roman" w:hAnsi="Times New Roman" w:cs="Times New Roman"/>
          <w:b/>
          <w:lang w:eastAsia="tr-TR"/>
        </w:rPr>
        <w:t>atmış</w:t>
      </w:r>
      <w:r w:rsidRPr="00944F15">
        <w:rPr>
          <w:rFonts w:ascii="Times New Roman" w:eastAsia="Times New Roman" w:hAnsi="Times New Roman" w:cs="Times New Roman"/>
          <w:b/>
          <w:lang w:eastAsia="tr-TR"/>
        </w:rPr>
        <w:t>)</w:t>
      </w:r>
      <w:r w:rsidRPr="00944F15">
        <w:rPr>
          <w:rFonts w:ascii="Times New Roman" w:eastAsia="Times New Roman" w:hAnsi="Times New Roman" w:cs="Times New Roman"/>
          <w:lang w:eastAsia="tr-TR"/>
        </w:rPr>
        <w:t xml:space="preserve"> takvim günü olmalıdır. Bu süreden daha kısa süreli geçerli olduğu belirtilen teklif mektupları değerlendirmeye alınmayacaktır. </w:t>
      </w:r>
    </w:p>
    <w:p w:rsidR="003B76C5" w:rsidRPr="00944F15" w:rsidRDefault="003B76C5" w:rsidP="003B76C5">
      <w:pPr>
        <w:pStyle w:val="AralkYok"/>
        <w:ind w:firstLine="708"/>
        <w:rPr>
          <w:rFonts w:ascii="Times New Roman" w:hAnsi="Times New Roman" w:cs="Times New Roman"/>
          <w:b/>
          <w:lang w:eastAsia="tr-TR"/>
        </w:rPr>
      </w:pPr>
      <w:r w:rsidRPr="00944F15">
        <w:rPr>
          <w:rFonts w:ascii="Times New Roman" w:hAnsi="Times New Roman" w:cs="Times New Roman"/>
          <w:b/>
          <w:lang w:eastAsia="tr-TR"/>
        </w:rPr>
        <w:t>Teminat Olarak Kabul Edilecek Değerler</w:t>
      </w:r>
    </w:p>
    <w:p w:rsidR="003B76C5" w:rsidRPr="00944F15" w:rsidRDefault="003B76C5" w:rsidP="003B76C5">
      <w:pPr>
        <w:spacing w:after="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14</w:t>
      </w:r>
      <w:r w:rsidRPr="00944F15">
        <w:rPr>
          <w:rFonts w:ascii="Times New Roman" w:eastAsia="Times New Roman" w:hAnsi="Times New Roman" w:cs="Times New Roman"/>
          <w:b/>
          <w:lang w:eastAsia="tr-TR"/>
        </w:rPr>
        <w:t xml:space="preserve">- </w:t>
      </w:r>
      <w:r w:rsidRPr="00944F15">
        <w:rPr>
          <w:rFonts w:ascii="Times New Roman" w:eastAsia="Times New Roman" w:hAnsi="Times New Roman" w:cs="Times New Roman"/>
          <w:lang w:eastAsia="tr-TR"/>
        </w:rPr>
        <w:t>Teminat olarak kabul edilecek değerler aşağıda gösterilmiştir: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 Tedavüldeki Türk parası. </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 Bankalar tarafından verilen teminat mektupları.</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c) Hazine Müsteşarlığınca ihraç edilen Devlet iç borçlanma senetleri ve bu senetler yerine düzenlenen belgeler.</w:t>
      </w:r>
      <w:r w:rsidRPr="00944F15">
        <w:rPr>
          <w:rFonts w:ascii="Times New Roman" w:eastAsia="Times New Roman" w:hAnsi="Times New Roman" w:cs="Times New Roman"/>
          <w:lang w:eastAsia="tr-TR"/>
        </w:rPr>
        <w:tab/>
      </w:r>
    </w:p>
    <w:p w:rsidR="003B76C5" w:rsidRPr="00944F15" w:rsidRDefault="003B76C5" w:rsidP="003B76C5">
      <w:pPr>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ab/>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Birinci fıkranın (c) bendinde belirtilen senetler ve bu senetler yerine düzenlenen belgelerden nominal değere faiz dahil edilerek ihraç edilenler, anaparaya tekabül eden satış değeri üzerinden teminat olarak kabul edilir.</w:t>
      </w:r>
    </w:p>
    <w:p w:rsidR="008E65E5" w:rsidRPr="00944F15" w:rsidRDefault="003B76C5" w:rsidP="003B76C5">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lang w:eastAsia="tr-TR"/>
        </w:rPr>
        <w:t xml:space="preserve">Teminat mektupları dışındaki teminatlar ihale komisyonlarınca teslim alınamaz, bunlar nakit veya hazine bonosu olarak yatırılacaksa </w:t>
      </w:r>
      <w:r w:rsidR="008E5C0D">
        <w:rPr>
          <w:rFonts w:ascii="Times New Roman" w:eastAsia="Times New Roman" w:hAnsi="Times New Roman" w:cs="Times New Roman"/>
          <w:b/>
          <w:lang w:eastAsia="tr-TR"/>
        </w:rPr>
        <w:t>ERZURUM</w:t>
      </w:r>
      <w:r w:rsidRPr="00944F15">
        <w:rPr>
          <w:rFonts w:ascii="Times New Roman" w:eastAsia="Times New Roman" w:hAnsi="Times New Roman" w:cs="Times New Roman"/>
          <w:b/>
          <w:lang w:eastAsia="tr-TR"/>
        </w:rPr>
        <w:t xml:space="preserve"> DEFTERDARLIĞI MUHASEBE MÜDÜRLÜĞÜ</w:t>
      </w:r>
      <w:r w:rsidRPr="00944F15">
        <w:rPr>
          <w:rFonts w:ascii="Times New Roman" w:eastAsia="Times New Roman" w:hAnsi="Times New Roman" w:cs="Times New Roman"/>
          <w:lang w:eastAsia="tr-TR"/>
        </w:rPr>
        <w:t xml:space="preserve"> adresine yatırdıktan sonra makbuzunu teklifi ile birlikte sunacaklardır.</w:t>
      </w:r>
    </w:p>
    <w:p w:rsidR="000266C8" w:rsidRDefault="000266C8" w:rsidP="000266C8">
      <w:pPr>
        <w:spacing w:after="0" w:line="240" w:lineRule="auto"/>
        <w:ind w:firstLine="708"/>
        <w:jc w:val="both"/>
        <w:rPr>
          <w:rFonts w:ascii="Times New Roman" w:eastAsia="Times New Roman" w:hAnsi="Times New Roman" w:cs="Times New Roman"/>
          <w:b/>
          <w:bCs/>
          <w:lang w:eastAsia="tr-TR"/>
        </w:rPr>
      </w:pPr>
    </w:p>
    <w:p w:rsidR="000266C8" w:rsidRDefault="003B76C5" w:rsidP="000266C8">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Geçici Ve Kesin Teminat</w:t>
      </w:r>
      <w:r w:rsidR="000266C8">
        <w:rPr>
          <w:rFonts w:ascii="Times New Roman" w:eastAsia="Times New Roman" w:hAnsi="Times New Roman" w:cs="Times New Roman"/>
          <w:b/>
          <w:bCs/>
          <w:lang w:eastAsia="tr-TR"/>
        </w:rPr>
        <w:t xml:space="preserve"> </w:t>
      </w:r>
    </w:p>
    <w:p w:rsidR="003B76C5" w:rsidRPr="000266C8" w:rsidRDefault="003B76C5" w:rsidP="000266C8">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MADDE 15- </w:t>
      </w:r>
      <w:r w:rsidRPr="00944F15">
        <w:rPr>
          <w:rFonts w:ascii="Times New Roman" w:eastAsia="Times New Roman" w:hAnsi="Times New Roman" w:cs="Times New Roman"/>
          <w:lang w:eastAsia="tr-TR"/>
        </w:rPr>
        <w:t xml:space="preserve">Mübadeleye katılacaklar idare tarafından alınacak mala ait tahmini bedelin %3 ünden az olmamak üzere kendi belirleyecekleri tutarda geçici teminat vereceklerdir. Geçici teminat olarak sunulan </w:t>
      </w:r>
      <w:r w:rsidRPr="00E634EB">
        <w:rPr>
          <w:rFonts w:ascii="Times New Roman" w:eastAsia="Times New Roman" w:hAnsi="Times New Roman" w:cs="Times New Roman"/>
          <w:lang w:eastAsia="tr-TR"/>
        </w:rPr>
        <w:t xml:space="preserve">teminat mektuplarında geçerlilik tarihi belirtilmelidir. Bu tarih, </w:t>
      </w:r>
      <w:r w:rsidR="008E5C0D">
        <w:rPr>
          <w:rFonts w:ascii="Times New Roman" w:eastAsia="Times New Roman" w:hAnsi="Times New Roman" w:cs="Times New Roman"/>
          <w:b/>
          <w:lang w:eastAsia="tr-TR"/>
        </w:rPr>
        <w:t xml:space="preserve">90 GÜNDEN AZ </w:t>
      </w:r>
      <w:r w:rsidRPr="00E634EB">
        <w:rPr>
          <w:rFonts w:ascii="Times New Roman" w:eastAsia="Times New Roman" w:hAnsi="Times New Roman" w:cs="Times New Roman"/>
          <w:lang w:eastAsia="tr-TR"/>
        </w:rPr>
        <w:t xml:space="preserve">olmamak üzere </w:t>
      </w:r>
      <w:r w:rsidRPr="00944F15">
        <w:rPr>
          <w:rFonts w:ascii="Times New Roman" w:eastAsia="Times New Roman" w:hAnsi="Times New Roman" w:cs="Times New Roman"/>
          <w:lang w:eastAsia="tr-TR"/>
        </w:rPr>
        <w:t>istekli tarafından belirlenir.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Mübadele üzerinde kalan istekliden, sözleşme im</w:t>
      </w:r>
      <w:r w:rsidR="003F2169" w:rsidRPr="00944F15">
        <w:rPr>
          <w:rFonts w:ascii="Times New Roman" w:eastAsia="Times New Roman" w:hAnsi="Times New Roman" w:cs="Times New Roman"/>
          <w:lang w:eastAsia="tr-TR"/>
        </w:rPr>
        <w:t>zalamadan önce bu şartnamenin 17</w:t>
      </w:r>
      <w:r w:rsidRPr="00944F15">
        <w:rPr>
          <w:rFonts w:ascii="Times New Roman" w:eastAsia="Times New Roman" w:hAnsi="Times New Roman" w:cs="Times New Roman"/>
          <w:lang w:eastAsia="tr-TR"/>
        </w:rPr>
        <w:t>. maddesinde belirtilen mübadele sonucunda alınacak malın bedeli üzerinden hesaplanmak suretiyle</w:t>
      </w:r>
      <w:r w:rsidR="0082470F"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 xml:space="preserve"> % 6’sı oranında kesin teminat alınır.</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Geçici Teminatın İadesi</w:t>
      </w:r>
      <w:r w:rsidRPr="00944F15">
        <w:rPr>
          <w:rFonts w:ascii="Times New Roman" w:eastAsia="Times New Roman" w:hAnsi="Times New Roman" w:cs="Times New Roman"/>
          <w:lang w:eastAsia="tr-TR"/>
        </w:rPr>
        <w:t xml:space="preserve">                                                                                                                                                                                                                                     </w:t>
      </w:r>
    </w:p>
    <w:p w:rsidR="00944F15" w:rsidRPr="00944F15" w:rsidRDefault="003B76C5" w:rsidP="00944F15">
      <w:pPr>
        <w:spacing w:after="120" w:line="240" w:lineRule="auto"/>
        <w:ind w:firstLine="283"/>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16 -</w:t>
      </w:r>
      <w:r w:rsidRPr="00944F15">
        <w:rPr>
          <w:rFonts w:ascii="Times New Roman" w:eastAsia="Times New Roman" w:hAnsi="Times New Roman" w:cs="Times New Roman"/>
          <w:color w:val="FF00FF"/>
          <w:lang w:eastAsia="tr-TR"/>
        </w:rPr>
        <w:t xml:space="preserve"> </w:t>
      </w:r>
      <w:r w:rsidRPr="00944F15">
        <w:rPr>
          <w:rFonts w:ascii="Times New Roman" w:eastAsia="Times New Roman" w:hAnsi="Times New Roman" w:cs="Times New Roman"/>
          <w:lang w:eastAsia="tr-TR"/>
        </w:rPr>
        <w:t>Üzerinde mübadele kalmayan istekli/isteklilerin geçici teminatları, ihale komisyon üyeleri ile istekilerce açık artırma formunun imzalanmasından sonra iade edilebilir.</w:t>
      </w:r>
    </w:p>
    <w:p w:rsidR="003B76C5" w:rsidRPr="00944F15" w:rsidRDefault="003B76C5" w:rsidP="00944F15">
      <w:pPr>
        <w:spacing w:after="120" w:line="240" w:lineRule="auto"/>
        <w:ind w:firstLine="283"/>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Tahmin Edilen Bedel</w:t>
      </w:r>
    </w:p>
    <w:p w:rsidR="003B76C5" w:rsidRPr="00944F15" w:rsidRDefault="003B76C5" w:rsidP="003B76C5">
      <w:pPr>
        <w:spacing w:after="120" w:line="240" w:lineRule="auto"/>
        <w:ind w:firstLine="283"/>
        <w:jc w:val="both"/>
        <w:rPr>
          <w:rFonts w:ascii="Times New Roman" w:eastAsia="Times New Roman" w:hAnsi="Times New Roman" w:cs="Times New Roman"/>
          <w:bCs/>
          <w:lang w:eastAsia="tr-TR"/>
        </w:rPr>
      </w:pPr>
      <w:r w:rsidRPr="00944F15">
        <w:rPr>
          <w:rFonts w:ascii="Times New Roman" w:eastAsia="Times New Roman" w:hAnsi="Times New Roman" w:cs="Times New Roman"/>
          <w:b/>
          <w:bCs/>
          <w:lang w:eastAsia="tr-TR"/>
        </w:rPr>
        <w:t xml:space="preserve">MADDE 17 - </w:t>
      </w:r>
      <w:r w:rsidR="008E65E5" w:rsidRPr="00944F15">
        <w:rPr>
          <w:rFonts w:ascii="Times New Roman" w:hAnsi="Times New Roman" w:cs="Times New Roman"/>
          <w:bCs/>
        </w:rPr>
        <w:t>Bu mübadelede</w:t>
      </w:r>
      <w:r w:rsidR="008E65E5" w:rsidRPr="00944F15">
        <w:rPr>
          <w:rFonts w:ascii="Times New Roman" w:hAnsi="Times New Roman" w:cs="Times New Roman"/>
          <w:b/>
          <w:bCs/>
        </w:rPr>
        <w:t xml:space="preserve"> </w:t>
      </w:r>
      <w:r w:rsidR="008E65E5" w:rsidRPr="00944F15">
        <w:rPr>
          <w:rFonts w:ascii="Times New Roman" w:hAnsi="Times New Roman" w:cs="Times New Roman"/>
          <w:bCs/>
        </w:rPr>
        <w:t xml:space="preserve">verilecek malın tahmini bedeli </w:t>
      </w:r>
      <w:r w:rsidR="008E5C0D" w:rsidRPr="008E5C0D">
        <w:rPr>
          <w:rFonts w:ascii="Times New Roman" w:hAnsi="Times New Roman" w:cs="Times New Roman"/>
          <w:b/>
          <w:bCs/>
        </w:rPr>
        <w:t>3</w:t>
      </w:r>
      <w:r w:rsidR="008E5C0D">
        <w:rPr>
          <w:rFonts w:ascii="Times New Roman" w:hAnsi="Times New Roman" w:cs="Times New Roman"/>
          <w:b/>
          <w:bCs/>
        </w:rPr>
        <w:t>.</w:t>
      </w:r>
      <w:r w:rsidR="008E5C0D" w:rsidRPr="008E5C0D">
        <w:rPr>
          <w:rFonts w:ascii="Times New Roman" w:hAnsi="Times New Roman" w:cs="Times New Roman"/>
          <w:b/>
          <w:bCs/>
        </w:rPr>
        <w:t>334</w:t>
      </w:r>
      <w:r w:rsidR="008E5C0D">
        <w:rPr>
          <w:rFonts w:ascii="Times New Roman" w:hAnsi="Times New Roman" w:cs="Times New Roman"/>
          <w:b/>
          <w:bCs/>
        </w:rPr>
        <w:t>.</w:t>
      </w:r>
      <w:r w:rsidR="008E5C0D" w:rsidRPr="008E5C0D">
        <w:rPr>
          <w:rFonts w:ascii="Times New Roman" w:hAnsi="Times New Roman" w:cs="Times New Roman"/>
          <w:b/>
          <w:bCs/>
        </w:rPr>
        <w:t>548,4</w:t>
      </w:r>
      <w:r w:rsidR="008E5C0D">
        <w:rPr>
          <w:rFonts w:ascii="Times New Roman" w:hAnsi="Times New Roman" w:cs="Times New Roman"/>
          <w:b/>
          <w:bCs/>
        </w:rPr>
        <w:t>0</w:t>
      </w:r>
      <w:r w:rsidR="008E5C0D" w:rsidRPr="008E5C0D">
        <w:rPr>
          <w:rFonts w:ascii="Times New Roman" w:hAnsi="Times New Roman" w:cs="Times New Roman"/>
          <w:b/>
          <w:bCs/>
        </w:rPr>
        <w:t xml:space="preserve"> </w:t>
      </w:r>
      <w:r w:rsidR="008E65E5" w:rsidRPr="00944F15">
        <w:rPr>
          <w:rFonts w:ascii="Times New Roman" w:hAnsi="Times New Roman" w:cs="Times New Roman"/>
          <w:b/>
          <w:bCs/>
        </w:rPr>
        <w:t>(</w:t>
      </w:r>
      <w:r w:rsidR="008E5C0D">
        <w:rPr>
          <w:rFonts w:ascii="Times New Roman" w:hAnsi="Times New Roman" w:cs="Times New Roman"/>
          <w:b/>
          <w:bCs/>
        </w:rPr>
        <w:t>üçmilyonüçyüzotuzdörtbinbeşyüzkırksekiztürklirasıkırkkuruş</w:t>
      </w:r>
      <w:r w:rsidR="008E65E5" w:rsidRPr="00944F15">
        <w:rPr>
          <w:rFonts w:ascii="Times New Roman" w:hAnsi="Times New Roman" w:cs="Times New Roman"/>
          <w:b/>
          <w:bCs/>
        </w:rPr>
        <w:t>)</w:t>
      </w:r>
      <w:r w:rsidR="008E65E5" w:rsidRPr="00944F15">
        <w:rPr>
          <w:rFonts w:ascii="Times New Roman" w:hAnsi="Times New Roman" w:cs="Times New Roman"/>
          <w:bCs/>
        </w:rPr>
        <w:t xml:space="preserve"> </w:t>
      </w:r>
      <w:r w:rsidR="008E65E5" w:rsidRPr="00944F15">
        <w:rPr>
          <w:rFonts w:ascii="Times New Roman" w:hAnsi="Times New Roman" w:cs="Times New Roman"/>
          <w:b/>
          <w:bCs/>
        </w:rPr>
        <w:t>TL</w:t>
      </w:r>
      <w:r w:rsidR="008E65E5" w:rsidRPr="00944F15">
        <w:rPr>
          <w:rFonts w:ascii="Times New Roman" w:hAnsi="Times New Roman" w:cs="Times New Roman"/>
          <w:bCs/>
        </w:rPr>
        <w:t xml:space="preserve">, alınacak malın tahmini bedeli </w:t>
      </w:r>
      <w:r w:rsidR="00267C63" w:rsidRPr="00267C63">
        <w:rPr>
          <w:rFonts w:ascii="Times New Roman" w:hAnsi="Times New Roman" w:cs="Times New Roman"/>
          <w:b/>
          <w:bCs/>
        </w:rPr>
        <w:t>3.334.863,25</w:t>
      </w:r>
      <w:r w:rsidR="008E65E5" w:rsidRPr="00944F15">
        <w:rPr>
          <w:rFonts w:ascii="Times New Roman" w:hAnsi="Times New Roman" w:cs="Times New Roman"/>
          <w:b/>
          <w:bCs/>
        </w:rPr>
        <w:t xml:space="preserve"> (</w:t>
      </w:r>
      <w:r w:rsidR="00267C63">
        <w:rPr>
          <w:rFonts w:ascii="Times New Roman" w:hAnsi="Times New Roman" w:cs="Times New Roman"/>
          <w:b/>
          <w:bCs/>
        </w:rPr>
        <w:t>üçmilyonüçyüzotuzdörtbinsetizyüzaltmışüçtürklirasıyirmibeşkuruş</w:t>
      </w:r>
      <w:r w:rsidR="008E65E5" w:rsidRPr="00944F15">
        <w:rPr>
          <w:rFonts w:ascii="Times New Roman" w:hAnsi="Times New Roman" w:cs="Times New Roman"/>
          <w:b/>
          <w:bCs/>
        </w:rPr>
        <w:t xml:space="preserve">) TL, </w:t>
      </w:r>
      <w:r w:rsidR="008E65E5" w:rsidRPr="00944F15">
        <w:rPr>
          <w:rFonts w:ascii="Times New Roman" w:hAnsi="Times New Roman" w:cs="Times New Roman"/>
          <w:bCs/>
        </w:rPr>
        <w:t>olup</w:t>
      </w:r>
      <w:r w:rsidRPr="00944F15">
        <w:rPr>
          <w:rFonts w:ascii="Times New Roman" w:eastAsia="Times New Roman" w:hAnsi="Times New Roman" w:cs="Times New Roman"/>
          <w:bCs/>
          <w:lang w:eastAsia="tr-TR"/>
        </w:rPr>
        <w:t xml:space="preserve">, </w:t>
      </w:r>
      <w:r w:rsidRPr="00944F15">
        <w:rPr>
          <w:rFonts w:ascii="Times New Roman" w:hAnsi="Times New Roman" w:cs="Times New Roman"/>
          <w:lang w:eastAsia="tr-TR"/>
        </w:rPr>
        <w:t xml:space="preserve">verilecek malın bedeli ile alınacak malın bedeli arasında </w:t>
      </w:r>
      <w:r w:rsidR="00267C63" w:rsidRPr="00267C63">
        <w:rPr>
          <w:rFonts w:ascii="Times New Roman" w:hAnsi="Times New Roman" w:cs="Times New Roman"/>
          <w:b/>
          <w:lang w:eastAsia="tr-TR"/>
        </w:rPr>
        <w:t>314,85</w:t>
      </w:r>
      <w:r w:rsidRPr="00944F15">
        <w:rPr>
          <w:rFonts w:ascii="Times New Roman" w:hAnsi="Times New Roman" w:cs="Times New Roman"/>
          <w:b/>
          <w:lang w:eastAsia="tr-TR"/>
        </w:rPr>
        <w:t xml:space="preserve"> TL</w:t>
      </w:r>
      <w:r w:rsidR="00E634EB">
        <w:rPr>
          <w:rFonts w:ascii="Times New Roman" w:hAnsi="Times New Roman" w:cs="Times New Roman"/>
          <w:lang w:eastAsia="tr-TR"/>
        </w:rPr>
        <w:t xml:space="preserve"> </w:t>
      </w:r>
      <w:r w:rsidRPr="00944F15">
        <w:rPr>
          <w:rFonts w:ascii="Times New Roman" w:hAnsi="Times New Roman" w:cs="Times New Roman"/>
          <w:lang w:eastAsia="tr-TR"/>
        </w:rPr>
        <w:t>fiyat farkı</w:t>
      </w:r>
      <w:r w:rsidR="00995BD3" w:rsidRPr="00944F15">
        <w:rPr>
          <w:rFonts w:ascii="Times New Roman" w:eastAsia="Times New Roman" w:hAnsi="Times New Roman" w:cs="Times New Roman"/>
          <w:bCs/>
          <w:lang w:eastAsia="tr-TR"/>
        </w:rPr>
        <w:t xml:space="preserve"> belirlenmiş ve yüklenici bu farkı kabul etmiş sayılır</w:t>
      </w:r>
      <w:r w:rsidRPr="00944F15">
        <w:rPr>
          <w:rFonts w:ascii="Times New Roman" w:eastAsia="Times New Roman" w:hAnsi="Times New Roman" w:cs="Times New Roman"/>
          <w:bCs/>
          <w:lang w:eastAsia="tr-TR"/>
        </w:rPr>
        <w:t>.</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Mübadele Sonucunun Karara Bağlanması</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18- </w:t>
      </w:r>
      <w:r w:rsidRPr="00944F15">
        <w:rPr>
          <w:rFonts w:ascii="Times New Roman" w:eastAsia="Times New Roman" w:hAnsi="Times New Roman" w:cs="Times New Roman"/>
          <w:lang w:eastAsia="tr-TR"/>
        </w:rPr>
        <w:t xml:space="preserve">Mübadele komisyonu tarafından alınan mübadele kararları harcama yetkilisince karar tarihinden itibaren en geç yedi iş günü içinde onaylanır veya iptal edilir. </w:t>
      </w:r>
    </w:p>
    <w:p w:rsidR="00995BD3" w:rsidRPr="00944F15" w:rsidRDefault="003B76C5" w:rsidP="003B76C5">
      <w:pPr>
        <w:tabs>
          <w:tab w:val="left" w:pos="567"/>
          <w:tab w:val="left" w:leader="dot" w:pos="9356"/>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Mübadele sonucunda alınacak malın bedeli; Harcama Yetkilisince onaylanan yaklaşık maliyet hesap cetvelinde yer alan birim fiyatlar esas alınarak Türk Lirası olarak mübadele komisyon kararında belirtilir. Onaylanan veya iptal edilen mübadele kararları, onaylandığı günden itibaren en geç (5) beş iş günü içinde, istekliye veya vekiline imzası alınmak suretiyle bildirilir veya iadeli taahhütlü mektupla tebligat adresine postalanır. Mektubun postaya verildiği tarihi izleyen yedinci gün kararın istekliye veya vekiline tebliğ tarihi sayılır.</w:t>
      </w:r>
    </w:p>
    <w:p w:rsidR="003B76C5" w:rsidRPr="00944F15" w:rsidRDefault="003B76C5" w:rsidP="003B76C5">
      <w:pPr>
        <w:spacing w:after="120" w:line="240" w:lineRule="auto"/>
        <w:ind w:left="283" w:firstLine="425"/>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Sözleşmesinin İmzalanması </w:t>
      </w:r>
    </w:p>
    <w:p w:rsidR="003B76C5" w:rsidRPr="00944F15" w:rsidRDefault="003B76C5" w:rsidP="003B76C5">
      <w:pPr>
        <w:pStyle w:val="GvdeMetniGirintisi3"/>
        <w:rPr>
          <w:rFonts w:ascii="Times New Roman" w:eastAsia="Times New Roman" w:hAnsi="Times New Roman" w:cs="Times New Roman"/>
          <w:b/>
          <w:sz w:val="22"/>
          <w:szCs w:val="22"/>
          <w:lang w:eastAsia="tr-TR"/>
        </w:rPr>
      </w:pPr>
      <w:r w:rsidRPr="00944F15">
        <w:rPr>
          <w:rFonts w:ascii="Times New Roman" w:eastAsia="Times New Roman" w:hAnsi="Times New Roman" w:cs="Times New Roman"/>
          <w:b/>
          <w:bCs/>
          <w:sz w:val="22"/>
          <w:szCs w:val="22"/>
          <w:lang w:eastAsia="tr-TR"/>
        </w:rPr>
        <w:t xml:space="preserve">MADDE 19- </w:t>
      </w:r>
      <w:r w:rsidRPr="00944F15">
        <w:rPr>
          <w:rFonts w:ascii="Times New Roman" w:eastAsia="Times New Roman" w:hAnsi="Times New Roman" w:cs="Times New Roman"/>
          <w:sz w:val="22"/>
          <w:szCs w:val="22"/>
          <w:lang w:eastAsia="tr-TR"/>
        </w:rPr>
        <w:t>Mübadele kararlarının onaylanıp istekliye bildirilmesin sonra aşağıdaki hususlara uyulur</w:t>
      </w:r>
      <w:r w:rsidRPr="00944F15">
        <w:rPr>
          <w:rFonts w:ascii="Times New Roman" w:eastAsia="Times New Roman" w:hAnsi="Times New Roman" w:cs="Times New Roman"/>
          <w:color w:val="0000FF"/>
          <w:sz w:val="22"/>
          <w:szCs w:val="22"/>
          <w:lang w:eastAsia="tr-TR"/>
        </w:rPr>
        <w:t>:</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 İstekli, onaylanan mübadele kararının tebli</w:t>
      </w:r>
      <w:r w:rsidR="00D74954" w:rsidRPr="00944F15">
        <w:rPr>
          <w:rFonts w:ascii="Times New Roman" w:eastAsia="Times New Roman" w:hAnsi="Times New Roman" w:cs="Times New Roman"/>
          <w:lang w:eastAsia="tr-TR"/>
        </w:rPr>
        <w:t>ğ edildiği tarihten itibaren (30) (otuz</w:t>
      </w:r>
      <w:r w:rsidRPr="00944F15">
        <w:rPr>
          <w:rFonts w:ascii="Times New Roman" w:eastAsia="Times New Roman" w:hAnsi="Times New Roman" w:cs="Times New Roman"/>
          <w:lang w:eastAsia="tr-TR"/>
        </w:rPr>
        <w:t>) gün içinde, ilgili mevzuatına göre ödenmesi gereken her çeşit vergi, resim, harç, tellaliye ve sair giderleri mübadeleyi yapan idarenin muhasebe birimine yatırdıktan ve kesin teminatı idarey</w:t>
      </w:r>
      <w:r w:rsidR="00D74954" w:rsidRPr="00944F15">
        <w:rPr>
          <w:rFonts w:ascii="Times New Roman" w:eastAsia="Times New Roman" w:hAnsi="Times New Roman" w:cs="Times New Roman"/>
          <w:lang w:eastAsia="tr-TR"/>
        </w:rPr>
        <w:t>e tesliminden sonra sözleme imzalanır.</w:t>
      </w:r>
      <w:r w:rsidRPr="00944F15">
        <w:rPr>
          <w:rFonts w:ascii="Times New Roman" w:eastAsia="Times New Roman" w:hAnsi="Times New Roman" w:cs="Times New Roman"/>
          <w:lang w:eastAsia="tr-TR"/>
        </w:rPr>
        <w:t xml:space="preserve"> </w:t>
      </w:r>
    </w:p>
    <w:p w:rsidR="003B76C5"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 Bu zorunluluklara uyulmadığı takdirde protesto çekmeye ve hüküm almaya gerek kalmaksızın mübadele iptal edilir ve geçici teminat gelir kaydedilir.</w:t>
      </w:r>
    </w:p>
    <w:p w:rsidR="003B76C5" w:rsidRPr="00944F15" w:rsidRDefault="003B76C5" w:rsidP="003B76C5">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lang w:eastAsia="tr-TR"/>
        </w:rPr>
        <w:t xml:space="preserve">c) Sözleşme yapma süresi içinde onaylanan Mübadele kararının tebliğinden </w:t>
      </w:r>
      <w:r w:rsidR="00D74954" w:rsidRPr="00944F15">
        <w:rPr>
          <w:rFonts w:ascii="Times New Roman" w:eastAsia="Times New Roman" w:hAnsi="Times New Roman" w:cs="Times New Roman"/>
          <w:lang w:eastAsia="tr-TR"/>
        </w:rPr>
        <w:t>itibaren (30</w:t>
      </w:r>
      <w:r w:rsidRPr="00944F15">
        <w:rPr>
          <w:rFonts w:ascii="Times New Roman" w:eastAsia="Times New Roman" w:hAnsi="Times New Roman" w:cs="Times New Roman"/>
          <w:lang w:eastAsia="tr-TR"/>
        </w:rPr>
        <w:t>)</w:t>
      </w:r>
      <w:r w:rsidR="00D74954" w:rsidRPr="00944F15">
        <w:rPr>
          <w:rFonts w:ascii="Times New Roman" w:eastAsia="Times New Roman" w:hAnsi="Times New Roman" w:cs="Times New Roman"/>
          <w:lang w:eastAsia="tr-TR"/>
        </w:rPr>
        <w:t xml:space="preserve"> otuz</w:t>
      </w:r>
      <w:r w:rsidRPr="00944F15">
        <w:rPr>
          <w:rFonts w:ascii="Times New Roman" w:eastAsia="Times New Roman" w:hAnsi="Times New Roman" w:cs="Times New Roman"/>
          <w:lang w:eastAsia="tr-TR"/>
        </w:rPr>
        <w:t xml:space="preserve"> gün içerisinde Şartname hükümlerinin eksiksiz olarak yerine getirildiğinin tespit edilmesi halinde sözleşme yapılması ve teminat yatırılması gerekmez.</w:t>
      </w:r>
    </w:p>
    <w:p w:rsidR="00983B49" w:rsidRPr="00944F15" w:rsidRDefault="003B76C5" w:rsidP="003B76C5">
      <w:pPr>
        <w:spacing w:after="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ç) İstekli 22</w:t>
      </w:r>
      <w:r w:rsidRPr="00944F15">
        <w:rPr>
          <w:rFonts w:ascii="Times New Roman" w:eastAsia="Times New Roman" w:hAnsi="Times New Roman" w:cs="Times New Roman"/>
          <w:color w:val="FF0000"/>
          <w:lang w:eastAsia="tr-TR"/>
        </w:rPr>
        <w:t xml:space="preserve"> </w:t>
      </w:r>
      <w:r w:rsidRPr="00944F15">
        <w:rPr>
          <w:rFonts w:ascii="Times New Roman" w:eastAsia="Times New Roman" w:hAnsi="Times New Roman" w:cs="Times New Roman"/>
          <w:lang w:eastAsia="tr-TR"/>
        </w:rPr>
        <w:t>inci maddede belirtilen hallerin dışında mübadelenin iptalini veya sözleşmenin feshini isteyemez.</w:t>
      </w:r>
    </w:p>
    <w:p w:rsidR="003B76C5" w:rsidRPr="00944F15" w:rsidRDefault="003B76C5" w:rsidP="003B76C5">
      <w:pPr>
        <w:spacing w:after="120" w:line="240" w:lineRule="auto"/>
        <w:ind w:firstLine="283"/>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Malları Teslim </w:t>
      </w:r>
      <w:r w:rsidRPr="00944F15">
        <w:rPr>
          <w:rFonts w:ascii="Times New Roman" w:eastAsia="Times New Roman" w:hAnsi="Times New Roman" w:cs="Times New Roman"/>
          <w:b/>
          <w:lang w:eastAsia="tr-TR"/>
        </w:rPr>
        <w:t>E</w:t>
      </w:r>
      <w:r w:rsidRPr="00944F15">
        <w:rPr>
          <w:rFonts w:ascii="Times New Roman" w:eastAsia="Times New Roman" w:hAnsi="Times New Roman" w:cs="Times New Roman"/>
          <w:b/>
          <w:bCs/>
          <w:lang w:eastAsia="tr-TR"/>
        </w:rPr>
        <w:t xml:space="preserve">tme Ve Alma </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20- </w:t>
      </w:r>
      <w:r w:rsidRPr="00944F15">
        <w:rPr>
          <w:rFonts w:ascii="Times New Roman" w:eastAsia="Times New Roman" w:hAnsi="Times New Roman" w:cs="Times New Roman"/>
          <w:lang w:eastAsia="tr-TR"/>
        </w:rPr>
        <w:t>Verilecek mallar hali hazır durumu ile mübadeleye sunulmakta olup, Şartnamede hasar oranları gösterildiği takdirde bu hasar oranlarına ilişkin hususlar yalnızca “bilgi” mahiyetindedir.</w:t>
      </w:r>
    </w:p>
    <w:p w:rsidR="003B76C5" w:rsidRPr="00944F15" w:rsidRDefault="003B76C5" w:rsidP="003B76C5">
      <w:pPr>
        <w:spacing w:after="120" w:line="240" w:lineRule="auto"/>
        <w:ind w:firstLine="708"/>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İsteklilerin verilecek malı yerinde bizzat görerek mübadeleye katıldığı kabul edildiğinden; hasar oranları listede gösterilmiş olsun veya olmasın malın evvelce mevcut kusurlarından dolayı idarece hiçbir sorumluluk kabul edilmez ve şartnamede yer alan taşınır malların evsafına itiraz edilemez.</w:t>
      </w:r>
    </w:p>
    <w:p w:rsidR="00801C4C" w:rsidRPr="00944F15" w:rsidRDefault="003B76C5" w:rsidP="00801C4C">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Malların tesliminde aşağıdaki şartlara uyulur:</w:t>
      </w:r>
      <w:r w:rsidR="00801C4C" w:rsidRPr="00944F15">
        <w:rPr>
          <w:rFonts w:ascii="Times New Roman" w:eastAsia="Times New Roman" w:hAnsi="Times New Roman" w:cs="Times New Roman"/>
          <w:lang w:eastAsia="tr-TR"/>
        </w:rPr>
        <w:t xml:space="preserve"> </w:t>
      </w:r>
    </w:p>
    <w:p w:rsidR="003B76C5" w:rsidRPr="00944F15" w:rsidRDefault="00801C4C" w:rsidP="00801C4C">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a) Mübadelede verilecek malzemeler </w:t>
      </w:r>
      <w:r w:rsidR="003F2B07">
        <w:rPr>
          <w:rFonts w:ascii="Times New Roman" w:eastAsia="Times New Roman" w:hAnsi="Times New Roman" w:cs="Times New Roman"/>
          <w:lang w:eastAsia="tr-TR"/>
        </w:rPr>
        <w:t>Erzurum</w:t>
      </w:r>
      <w:r w:rsidRPr="00944F15">
        <w:rPr>
          <w:rFonts w:ascii="Times New Roman" w:eastAsia="Times New Roman" w:hAnsi="Times New Roman" w:cs="Times New Roman"/>
          <w:lang w:eastAsia="tr-TR"/>
        </w:rPr>
        <w:t xml:space="preserve"> Emniye</w:t>
      </w:r>
      <w:r w:rsidR="00072F8A" w:rsidRPr="00944F15">
        <w:rPr>
          <w:rFonts w:ascii="Times New Roman" w:eastAsia="Times New Roman" w:hAnsi="Times New Roman" w:cs="Times New Roman"/>
          <w:lang w:eastAsia="tr-TR"/>
        </w:rPr>
        <w:t>t Binası karşısı ve yanından</w:t>
      </w:r>
      <w:r w:rsidRPr="00944F15">
        <w:rPr>
          <w:rFonts w:ascii="Times New Roman" w:eastAsia="Times New Roman" w:hAnsi="Times New Roman" w:cs="Times New Roman"/>
          <w:lang w:eastAsia="tr-TR"/>
        </w:rPr>
        <w:t xml:space="preserve"> taşınması işi yükleniciye ait olup, yüklenici idareden herhangi bir başka hak talep edemeyecektir.</w:t>
      </w:r>
    </w:p>
    <w:p w:rsidR="003B76C5" w:rsidRPr="00944F15" w:rsidRDefault="00801C4C"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w:t>
      </w:r>
      <w:r w:rsidR="003B76C5" w:rsidRPr="00944F15">
        <w:rPr>
          <w:rFonts w:ascii="Times New Roman" w:eastAsia="Times New Roman" w:hAnsi="Times New Roman" w:cs="Times New Roman"/>
          <w:lang w:eastAsia="tr-TR"/>
        </w:rPr>
        <w:t>) Mübadele</w:t>
      </w:r>
      <w:r w:rsidR="00D74954" w:rsidRPr="00944F15">
        <w:rPr>
          <w:rFonts w:ascii="Times New Roman" w:eastAsia="Times New Roman" w:hAnsi="Times New Roman" w:cs="Times New Roman"/>
          <w:lang w:eastAsia="tr-TR"/>
        </w:rPr>
        <w:t xml:space="preserve"> </w:t>
      </w:r>
      <w:r w:rsidR="00356A29">
        <w:rPr>
          <w:rFonts w:ascii="Times New Roman" w:eastAsia="Times New Roman" w:hAnsi="Times New Roman" w:cs="Times New Roman"/>
          <w:lang w:eastAsia="tr-TR"/>
        </w:rPr>
        <w:t xml:space="preserve">sözleşmesinin imzalanmasından sonra </w:t>
      </w:r>
      <w:r w:rsidR="00356A29">
        <w:rPr>
          <w:rFonts w:ascii="Times New Roman" w:eastAsia="Times New Roman" w:hAnsi="Times New Roman" w:cs="Times New Roman"/>
          <w:b/>
          <w:lang w:eastAsia="tr-TR"/>
        </w:rPr>
        <w:t>yüklenici tarafından alınacak malı 90 (doksan) takvim günü içinde</w:t>
      </w:r>
      <w:r w:rsidR="003B76C5" w:rsidRPr="00944F15">
        <w:rPr>
          <w:rFonts w:ascii="Times New Roman" w:eastAsia="Times New Roman" w:hAnsi="Times New Roman" w:cs="Times New Roman"/>
          <w:lang w:eastAsia="tr-TR"/>
        </w:rPr>
        <w:t xml:space="preserve"> </w:t>
      </w:r>
      <w:r w:rsidR="00267C63">
        <w:rPr>
          <w:rFonts w:ascii="Times New Roman" w:eastAsia="Times New Roman" w:hAnsi="Times New Roman" w:cs="Times New Roman"/>
          <w:b/>
          <w:i/>
          <w:lang w:eastAsia="tr-TR"/>
        </w:rPr>
        <w:t>Erzurum</w:t>
      </w:r>
      <w:r w:rsidR="00072F8A" w:rsidRPr="00944F15">
        <w:rPr>
          <w:rFonts w:ascii="Times New Roman" w:eastAsia="Times New Roman" w:hAnsi="Times New Roman" w:cs="Times New Roman"/>
          <w:b/>
          <w:i/>
          <w:lang w:eastAsia="tr-TR"/>
        </w:rPr>
        <w:t xml:space="preserve"> Emniyet Müdürlüğü Destek Hizmetleri</w:t>
      </w:r>
      <w:r w:rsidR="003B76C5" w:rsidRPr="00944F15">
        <w:rPr>
          <w:rFonts w:ascii="Times New Roman" w:eastAsia="Times New Roman" w:hAnsi="Times New Roman" w:cs="Times New Roman"/>
          <w:b/>
          <w:i/>
          <w:lang w:eastAsia="tr-TR"/>
        </w:rPr>
        <w:t xml:space="preserve"> Şube Müdürlüğü</w:t>
      </w:r>
      <w:r w:rsidR="003B76C5" w:rsidRPr="00944F15">
        <w:rPr>
          <w:rFonts w:ascii="Times New Roman" w:eastAsia="Times New Roman" w:hAnsi="Times New Roman" w:cs="Times New Roman"/>
          <w:lang w:eastAsia="tr-TR"/>
        </w:rPr>
        <w:t xml:space="preserve"> adresine </w:t>
      </w:r>
      <w:r w:rsidR="00356A29">
        <w:rPr>
          <w:rFonts w:ascii="Times New Roman" w:eastAsia="Times New Roman" w:hAnsi="Times New Roman" w:cs="Times New Roman"/>
          <w:lang w:eastAsia="tr-TR"/>
        </w:rPr>
        <w:t xml:space="preserve">bir defada </w:t>
      </w:r>
      <w:r w:rsidR="003B76C5" w:rsidRPr="00944F15">
        <w:rPr>
          <w:rFonts w:ascii="Times New Roman" w:eastAsia="Times New Roman" w:hAnsi="Times New Roman" w:cs="Times New Roman"/>
          <w:lang w:eastAsia="tr-TR"/>
        </w:rPr>
        <w:t xml:space="preserve">teslim edecektir. </w:t>
      </w:r>
      <w:hyperlink r:id="rId9" w:history="1">
        <w:r w:rsidR="003B76C5" w:rsidRPr="00944F15">
          <w:rPr>
            <w:rFonts w:ascii="Times New Roman" w:eastAsia="Times New Roman" w:hAnsi="Times New Roman" w:cs="Times New Roman"/>
            <w:lang w:eastAsia="tr-TR"/>
          </w:rPr>
          <w:t xml:space="preserve">Mal Alımları Denetim, Muayene ve Kabul İşlemlerine Dair Yönetmeliğe </w:t>
        </w:r>
      </w:hyperlink>
      <w:r w:rsidR="003B76C5" w:rsidRPr="00944F15">
        <w:rPr>
          <w:rFonts w:ascii="Times New Roman" w:eastAsia="Times New Roman" w:hAnsi="Times New Roman" w:cs="Times New Roman"/>
          <w:lang w:eastAsia="tr-TR"/>
        </w:rPr>
        <w:t xml:space="preserve">göre yapılacak muayene sonucunda malın uygun bulunması halinde bu durumun yükleniciye tebliğ edilmesine müteakip </w:t>
      </w:r>
      <w:r w:rsidR="003B76C5" w:rsidRPr="00944F15">
        <w:rPr>
          <w:rFonts w:ascii="Times New Roman" w:eastAsia="Times New Roman" w:hAnsi="Times New Roman" w:cs="Times New Roman"/>
          <w:b/>
          <w:lang w:eastAsia="tr-TR"/>
        </w:rPr>
        <w:t xml:space="preserve">(10) (on) gün [BU SÜRE İDARECE İŞİN DURUMUNA GÖRE DEĞERLENDİRİLİR] </w:t>
      </w:r>
      <w:r w:rsidR="003B76C5" w:rsidRPr="00944F15">
        <w:rPr>
          <w:rFonts w:ascii="Times New Roman" w:eastAsia="Times New Roman" w:hAnsi="Times New Roman" w:cs="Times New Roman"/>
          <w:lang w:eastAsia="tr-TR"/>
        </w:rPr>
        <w:t xml:space="preserve">içinde verilecek mal idareden teslim alınacaktır. </w:t>
      </w:r>
    </w:p>
    <w:p w:rsidR="003B76C5" w:rsidRPr="00944F15" w:rsidRDefault="00801C4C"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lastRenderedPageBreak/>
        <w:t>c</w:t>
      </w:r>
      <w:r w:rsidR="003B76C5" w:rsidRPr="00944F15">
        <w:rPr>
          <w:rFonts w:ascii="Times New Roman" w:eastAsia="Times New Roman" w:hAnsi="Times New Roman" w:cs="Times New Roman"/>
          <w:lang w:eastAsia="tr-TR"/>
        </w:rPr>
        <w:t>) Alınacak malın süresinde teslim edilmemesi veya verilecek malın süresinde teslim alınmaması durumunda, gecikilen her gün için tahmini bedelin % 0,5’i (</w:t>
      </w:r>
      <w:r w:rsidR="00501CBA" w:rsidRPr="00944F15">
        <w:rPr>
          <w:rFonts w:ascii="Times New Roman" w:eastAsia="Times New Roman" w:hAnsi="Times New Roman" w:cs="Times New Roman"/>
          <w:lang w:eastAsia="tr-TR"/>
        </w:rPr>
        <w:t>binde beşi</w:t>
      </w:r>
      <w:r w:rsidR="003B76C5" w:rsidRPr="00944F15">
        <w:rPr>
          <w:rFonts w:ascii="Times New Roman" w:eastAsia="Times New Roman" w:hAnsi="Times New Roman" w:cs="Times New Roman"/>
          <w:lang w:eastAsia="tr-TR"/>
        </w:rPr>
        <w:t xml:space="preserve">) oranında gecikme cezası uygulanır. Bu sürelerin her biri otuz günü geçemez. Bu sürelerin aşılması halinde idare, bu Şartnamenin 26 inci maddesi hükmünü uygulama yetkisine sahiptir. </w:t>
      </w:r>
    </w:p>
    <w:p w:rsidR="003B76C5" w:rsidRPr="00944F15" w:rsidRDefault="00801C4C"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d</w:t>
      </w:r>
      <w:r w:rsidR="003B76C5" w:rsidRPr="00944F15">
        <w:rPr>
          <w:rFonts w:ascii="Times New Roman" w:eastAsia="Times New Roman" w:hAnsi="Times New Roman" w:cs="Times New Roman"/>
          <w:lang w:eastAsia="tr-TR"/>
        </w:rPr>
        <w:t>) Alınacak mal muayenede reddedildiği takdirde yüklenici reddedilen malın yerine kalan süre içerisinde yenisini</w:t>
      </w:r>
      <w:r w:rsidR="00CA5F68">
        <w:rPr>
          <w:rFonts w:ascii="Times New Roman" w:eastAsia="Times New Roman" w:hAnsi="Times New Roman" w:cs="Times New Roman"/>
          <w:lang w:eastAsia="tr-TR"/>
        </w:rPr>
        <w:t xml:space="preserve"> veya daha üst donanıma sahip malı</w:t>
      </w:r>
      <w:r w:rsidR="003B76C5" w:rsidRPr="00944F15">
        <w:rPr>
          <w:rFonts w:ascii="Times New Roman" w:eastAsia="Times New Roman" w:hAnsi="Times New Roman" w:cs="Times New Roman"/>
          <w:lang w:eastAsia="tr-TR"/>
        </w:rPr>
        <w:t xml:space="preserve"> getirebilecektir. Alınacak malın muayene ve kabulde uygun bulunmaması halinde, verilecek mal teslim edilmeyecektir. </w:t>
      </w:r>
    </w:p>
    <w:p w:rsidR="003B76C5" w:rsidRPr="00944F15" w:rsidRDefault="00801C4C"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e</w:t>
      </w:r>
      <w:r w:rsidR="003B76C5" w:rsidRPr="00944F15">
        <w:rPr>
          <w:rFonts w:ascii="Times New Roman" w:eastAsia="Times New Roman" w:hAnsi="Times New Roman" w:cs="Times New Roman"/>
          <w:lang w:eastAsia="tr-TR"/>
        </w:rPr>
        <w:t xml:space="preserve">) Muayene ve kabulün başladığı tarihten bittiği tarihe kadar geçen süre, alınacak malın teslim süresinden sayılmayacaktır. </w:t>
      </w:r>
    </w:p>
    <w:p w:rsidR="003B76C5" w:rsidRPr="00944F15" w:rsidRDefault="00801C4C"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f</w:t>
      </w:r>
      <w:r w:rsidR="003B76C5" w:rsidRPr="00944F15">
        <w:rPr>
          <w:rFonts w:ascii="Times New Roman" w:eastAsia="Times New Roman" w:hAnsi="Times New Roman" w:cs="Times New Roman"/>
          <w:lang w:eastAsia="tr-TR"/>
        </w:rPr>
        <w:t>) Teslim etme ve alma işlemlerinde tartma işlemi gerektiği takdirde idarece uygun görülecek bir yerde yapılacak tartı esas alınacaktır. Teslim etme ve alma işlemlerinde her türlü tartı, nakliye, yükleme ve boşaltma ve diğer ilgili masraflar yükleniciye ait olacaktır.</w:t>
      </w:r>
    </w:p>
    <w:p w:rsidR="003B76C5" w:rsidRPr="00944F15" w:rsidRDefault="003B76C5" w:rsidP="003B76C5">
      <w:pPr>
        <w:spacing w:after="120" w:line="240" w:lineRule="auto"/>
        <w:ind w:left="708"/>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Fazla Veya Eksik Mübadele</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MADDE 21-</w:t>
      </w:r>
      <w:r w:rsidRPr="00944F15">
        <w:rPr>
          <w:rFonts w:ascii="Times New Roman" w:eastAsia="Times New Roman" w:hAnsi="Times New Roman" w:cs="Times New Roman"/>
          <w:bCs/>
          <w:lang w:eastAsia="tr-TR"/>
        </w:rPr>
        <w:t xml:space="preserve"> </w:t>
      </w:r>
      <w:r w:rsidRPr="00944F15">
        <w:rPr>
          <w:rFonts w:ascii="Times New Roman" w:eastAsia="Times New Roman" w:hAnsi="Times New Roman" w:cs="Times New Roman"/>
          <w:lang w:eastAsia="tr-TR"/>
        </w:rPr>
        <w:t xml:space="preserve">İdare gerek görürse harcama yetkilisinden onay almak kaydıyla, eksik veya fazla mal, ihale değerlerinin ölçeğine bölünmesi sonucu bulunacak birim değerine çarpımı sonucu eksiklikler fazlalıklardan mahsup edilmek suretiyle, fazlalık çıkarsa şartnamedeki miktar kadar teslim edilir. </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Mübadelenin İptali Ve Sözleşmenin Feshi</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22- </w:t>
      </w:r>
      <w:r w:rsidRPr="00944F15">
        <w:rPr>
          <w:rFonts w:ascii="Times New Roman" w:eastAsia="Times New Roman" w:hAnsi="Times New Roman" w:cs="Times New Roman"/>
          <w:lang w:eastAsia="tr-TR"/>
        </w:rPr>
        <w:t>Aşağıdaki durumlarda mübadelenin iptali ve sözleşmenin feshi söz konusu olur:</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 xml:space="preserve">a) Mübadele işleminde idare tarafından verilecek malın şartnamede belirtilen evsafa uygun olmaması halinde yüklenici tarafından </w:t>
      </w:r>
      <w:r w:rsidR="00801C4C" w:rsidRPr="00944F15">
        <w:rPr>
          <w:rFonts w:ascii="Times New Roman" w:eastAsia="Times New Roman" w:hAnsi="Times New Roman" w:cs="Times New Roman"/>
          <w:lang w:eastAsia="tr-TR"/>
        </w:rPr>
        <w:t>Şartnamenin 20 nci maddesinin (b</w:t>
      </w:r>
      <w:r w:rsidRPr="00944F15">
        <w:rPr>
          <w:rFonts w:ascii="Times New Roman" w:eastAsia="Times New Roman" w:hAnsi="Times New Roman" w:cs="Times New Roman"/>
          <w:lang w:eastAsia="tr-TR"/>
        </w:rPr>
        <w:t xml:space="preserve">) bendindeki süre içinde ve idare tarafından verilecek taşınır malın teslim alınmadan önce yazılı olarak ilgili idareye bildirilmesi ve idarece kabul edilmesi halinde mübadele iptal edilebilir. </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b) Tescile tabi taşınır malların tesliminden sonra, tescili sırasında şartnamede belirtilen evsafa uyulmadığının, ilgili mevzuatında öngörülen tescil süresi içerisinde yüklenici tarafından idareye yazılı olarak bildirilmesi ve idarenin bu talebi yaptıracağı tespit sonucunda haklı ve yerinde bulması veya idarece söz konusu hususun resen tespit edilmesi halinde, sözleşme idarece tek taraflı olarak feshedilebilir. Süresi içinde müracaatta bulunmayanların daha sonra yapacakları talepler idarece reddedilir ve ilgililer hiçbir hak iddiasında bulunamazlar.</w:t>
      </w:r>
    </w:p>
    <w:p w:rsidR="003B76C5" w:rsidRPr="00944F15" w:rsidRDefault="003B76C5" w:rsidP="003B76C5">
      <w:pPr>
        <w:spacing w:after="120" w:line="240" w:lineRule="auto"/>
        <w:ind w:firstLine="708"/>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c) Yüklenicinin alınacak malı idareye teslim etmesini müteakip Muayene Kabul Komisyonunca kabul edildiğinin tebliğ edilmesinden sonra, şartnamede gösterilen süre içinde idarenin yükleniciye verilecek malı teslim etmemesi halinde sürenin bitim tarihini takip eden on</w:t>
      </w:r>
      <w:r w:rsidR="00801C4C"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beş gün içinde on gün müddetli noter ihbarnamesi ile bildirmek şartıyla yüklenici taahhüdünden vazgeçebilir.</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Bu durumda mübadelenin iptali ile sözleşmenin feshine karar verilir ve ödenen geçici teminat ile alınacak mal yükleniciye iade edilir.</w:t>
      </w:r>
    </w:p>
    <w:p w:rsidR="003B76C5" w:rsidRPr="00944F15" w:rsidRDefault="003B76C5" w:rsidP="003B76C5">
      <w:pPr>
        <w:spacing w:after="12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lang w:eastAsia="tr-TR"/>
        </w:rPr>
        <w:tab/>
        <w:t>Verilecek malın tesliminden sonra sözleşmenin feshi halinde, ilgililerin taşınır mala ilişkin doğrudan gerçekleştirmiş oldukları masraflar, mahkemece yapılacak tespit çerçevesinde ödenir.</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Muayene İle İlgili Hususlar</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23- </w:t>
      </w:r>
      <w:r w:rsidRPr="00944F15">
        <w:rPr>
          <w:rFonts w:ascii="Times New Roman" w:eastAsia="Times New Roman" w:hAnsi="Times New Roman" w:cs="Times New Roman"/>
          <w:lang w:eastAsia="tr-TR"/>
        </w:rPr>
        <w:t xml:space="preserve">Alınacak malın/malların muayenesi yürürlükteki </w:t>
      </w:r>
      <w:hyperlink r:id="rId10" w:history="1">
        <w:r w:rsidRPr="00944F15">
          <w:rPr>
            <w:rFonts w:ascii="Times New Roman" w:eastAsia="Times New Roman" w:hAnsi="Times New Roman" w:cs="Times New Roman"/>
            <w:lang w:eastAsia="tr-TR"/>
          </w:rPr>
          <w:t>Mal Alımları Denetim, Muayene ve Kabul İşlemlerine Dair Yönetmelik</w:t>
        </w:r>
      </w:hyperlink>
      <w:r w:rsidRPr="00944F15">
        <w:rPr>
          <w:rFonts w:ascii="Times New Roman" w:eastAsia="Times New Roman" w:hAnsi="Times New Roman" w:cs="Times New Roman"/>
          <w:lang w:eastAsia="tr-TR"/>
        </w:rPr>
        <w:t xml:space="preserve">  hükümleri çerçevesinde yapılır.</w:t>
      </w:r>
    </w:p>
    <w:p w:rsidR="003B76C5" w:rsidRPr="00944F15" w:rsidRDefault="003B76C5" w:rsidP="003B76C5">
      <w:pPr>
        <w:tabs>
          <w:tab w:val="left" w:pos="540"/>
        </w:tabs>
        <w:spacing w:after="0" w:line="240" w:lineRule="auto"/>
        <w:jc w:val="both"/>
        <w:rPr>
          <w:rFonts w:ascii="Times New Roman" w:eastAsia="Times New Roman" w:hAnsi="Times New Roman" w:cs="Times New Roman"/>
          <w:b/>
          <w:lang w:eastAsia="tr-TR"/>
        </w:rPr>
      </w:pPr>
      <w:r w:rsidRPr="00944F15">
        <w:rPr>
          <w:rFonts w:ascii="Times New Roman" w:eastAsia="Times New Roman" w:hAnsi="Times New Roman" w:cs="Times New Roman"/>
          <w:b/>
          <w:lang w:eastAsia="tr-TR"/>
        </w:rPr>
        <w:tab/>
        <w:t>Sözleşme Ve Eklerine Uymayan İşler</w:t>
      </w:r>
    </w:p>
    <w:p w:rsidR="003B76C5" w:rsidRPr="00944F15" w:rsidRDefault="003B76C5" w:rsidP="003B76C5">
      <w:pPr>
        <w:tabs>
          <w:tab w:val="left" w:pos="284"/>
        </w:tabs>
        <w:spacing w:after="0" w:line="240" w:lineRule="auto"/>
        <w:jc w:val="both"/>
        <w:rPr>
          <w:rFonts w:ascii="Times New Roman" w:eastAsia="Times New Roman" w:hAnsi="Times New Roman" w:cs="Times New Roman"/>
          <w:lang w:eastAsia="tr-TR"/>
        </w:rPr>
      </w:pPr>
      <w:r w:rsidRPr="00944F15">
        <w:rPr>
          <w:rFonts w:ascii="Times New Roman" w:eastAsia="Times New Roman" w:hAnsi="Times New Roman" w:cs="Times New Roman"/>
          <w:b/>
          <w:lang w:eastAsia="tr-TR"/>
        </w:rPr>
        <w:tab/>
        <w:t xml:space="preserve">MADDE 24-  </w:t>
      </w:r>
      <w:r w:rsidRPr="00944F15">
        <w:rPr>
          <w:rFonts w:ascii="Times New Roman" w:eastAsia="Times New Roman" w:hAnsi="Times New Roman" w:cs="Times New Roman"/>
          <w:lang w:eastAsia="tr-TR"/>
        </w:rPr>
        <w:t xml:space="preserve">Yüklenici tarafından mala ait teknik dokümandan farklı olarak önerilen mal/mallar, ancak mübadele dokümanında belirtilen asgari özelliklere haiz ve mevcudundan daha iyi özelliklere sahip olduğu muayene ve kabul komisyonu tarafından onaylanması halinde kabul edilebilir. Ancak bu takdirde </w:t>
      </w:r>
      <w:r w:rsidR="00801C4C" w:rsidRPr="00944F15">
        <w:rPr>
          <w:rFonts w:ascii="Times New Roman" w:eastAsia="Times New Roman" w:hAnsi="Times New Roman" w:cs="Times New Roman"/>
          <w:lang w:eastAsia="tr-TR"/>
        </w:rPr>
        <w:t>yük</w:t>
      </w:r>
      <w:r w:rsidR="006A2921" w:rsidRPr="00944F15">
        <w:rPr>
          <w:rFonts w:ascii="Times New Roman" w:eastAsia="Times New Roman" w:hAnsi="Times New Roman" w:cs="Times New Roman"/>
          <w:lang w:eastAsia="tr-TR"/>
        </w:rPr>
        <w:t>lenici ilave bedel isteyemez.</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Vergi, Resim, Harç, Sözleşme Ve Diğer Yükümlülükler </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25- </w:t>
      </w:r>
      <w:r w:rsidRPr="00944F15">
        <w:rPr>
          <w:rFonts w:ascii="Times New Roman" w:eastAsia="Times New Roman" w:hAnsi="Times New Roman" w:cs="Times New Roman"/>
          <w:lang w:eastAsia="tr-TR"/>
        </w:rPr>
        <w:t xml:space="preserve">Mübadele işlemi, sözleşme taahhüdünün tamamının yapılmasına ilişkin her türlü vergi, resim, harç ve diğer yükümlülükler ile sözleşme giderleri yükleniciye aittir. </w:t>
      </w:r>
    </w:p>
    <w:p w:rsidR="003B76C5" w:rsidRPr="00944F15" w:rsidRDefault="003B76C5" w:rsidP="003B76C5">
      <w:pPr>
        <w:spacing w:after="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lang w:eastAsia="tr-TR"/>
        </w:rPr>
        <w:t xml:space="preserve">Mübadele sonucunda alınacak </w:t>
      </w:r>
      <w:r w:rsidR="00CA5F68">
        <w:rPr>
          <w:rFonts w:ascii="Times New Roman" w:eastAsia="Times New Roman" w:hAnsi="Times New Roman" w:cs="Times New Roman"/>
          <w:lang w:eastAsia="tr-TR"/>
        </w:rPr>
        <w:t xml:space="preserve">araçlar </w:t>
      </w:r>
      <w:r w:rsidRPr="00944F15">
        <w:rPr>
          <w:rFonts w:ascii="Times New Roman" w:eastAsia="Times New Roman" w:hAnsi="Times New Roman" w:cs="Times New Roman"/>
          <w:lang w:eastAsia="tr-TR"/>
        </w:rPr>
        <w:t xml:space="preserve">ile ilgili KDV ve ÖTV </w:t>
      </w:r>
      <w:r w:rsidR="00CA5F68">
        <w:rPr>
          <w:rFonts w:ascii="Times New Roman" w:eastAsia="Times New Roman" w:hAnsi="Times New Roman" w:cs="Times New Roman"/>
          <w:lang w:eastAsia="tr-TR"/>
        </w:rPr>
        <w:t xml:space="preserve">hariç, alınacak ve </w:t>
      </w:r>
      <w:r w:rsidR="00CA5F68" w:rsidRPr="00944F15">
        <w:rPr>
          <w:rFonts w:ascii="Times New Roman" w:eastAsia="Times New Roman" w:hAnsi="Times New Roman" w:cs="Times New Roman"/>
          <w:lang w:eastAsia="tr-TR"/>
        </w:rPr>
        <w:t>verilecek</w:t>
      </w:r>
      <w:r w:rsidR="00CA5F68">
        <w:rPr>
          <w:rFonts w:ascii="Times New Roman" w:eastAsia="Times New Roman" w:hAnsi="Times New Roman" w:cs="Times New Roman"/>
          <w:lang w:eastAsia="tr-TR"/>
        </w:rPr>
        <w:t xml:space="preserve"> olan diğer mallara ilişkin </w:t>
      </w:r>
      <w:r w:rsidR="00CA5F68" w:rsidRPr="00944F15">
        <w:rPr>
          <w:rFonts w:ascii="Times New Roman" w:eastAsia="Times New Roman" w:hAnsi="Times New Roman" w:cs="Times New Roman"/>
          <w:lang w:eastAsia="tr-TR"/>
        </w:rPr>
        <w:t>KDV ve ÖTV dâhil</w:t>
      </w:r>
      <w:r w:rsidRPr="00944F15">
        <w:rPr>
          <w:rFonts w:ascii="Times New Roman" w:eastAsia="Times New Roman" w:hAnsi="Times New Roman" w:cs="Times New Roman"/>
          <w:lang w:eastAsia="tr-TR"/>
        </w:rPr>
        <w:t xml:space="preserve"> vergi, resim, harç ve mali yükümlülükler ile tellaliye alıcısına ait olup, mübadele kararının tebliği tarihinden itibaren </w:t>
      </w:r>
      <w:r w:rsidR="006A2921" w:rsidRPr="00944F15">
        <w:rPr>
          <w:rFonts w:ascii="Times New Roman" w:eastAsia="Times New Roman" w:hAnsi="Times New Roman" w:cs="Times New Roman"/>
          <w:b/>
          <w:lang w:eastAsia="tr-TR"/>
        </w:rPr>
        <w:t>(30</w:t>
      </w:r>
      <w:r w:rsidRPr="00944F15">
        <w:rPr>
          <w:rFonts w:ascii="Times New Roman" w:eastAsia="Times New Roman" w:hAnsi="Times New Roman" w:cs="Times New Roman"/>
          <w:b/>
          <w:lang w:eastAsia="tr-TR"/>
        </w:rPr>
        <w:t>)</w:t>
      </w:r>
      <w:r w:rsidRPr="00944F15">
        <w:rPr>
          <w:rFonts w:ascii="Times New Roman" w:eastAsia="Times New Roman" w:hAnsi="Times New Roman" w:cs="Times New Roman"/>
          <w:lang w:eastAsia="tr-TR"/>
        </w:rPr>
        <w:t xml:space="preserve"> </w:t>
      </w:r>
      <w:r w:rsidR="006A2921" w:rsidRPr="00944F15">
        <w:rPr>
          <w:rFonts w:ascii="Times New Roman" w:eastAsia="Times New Roman" w:hAnsi="Times New Roman" w:cs="Times New Roman"/>
          <w:b/>
          <w:lang w:eastAsia="tr-TR"/>
        </w:rPr>
        <w:t>otuz</w:t>
      </w:r>
      <w:r w:rsidRPr="00944F15">
        <w:rPr>
          <w:rFonts w:ascii="Times New Roman" w:eastAsia="Times New Roman" w:hAnsi="Times New Roman" w:cs="Times New Roman"/>
          <w:b/>
          <w:lang w:eastAsia="tr-TR"/>
        </w:rPr>
        <w:t xml:space="preserve"> gün</w:t>
      </w:r>
      <w:r w:rsidR="006A2921" w:rsidRPr="00944F15">
        <w:rPr>
          <w:rFonts w:ascii="Times New Roman" w:eastAsia="Times New Roman" w:hAnsi="Times New Roman" w:cs="Times New Roman"/>
          <w:lang w:eastAsia="tr-TR"/>
        </w:rPr>
        <w:t xml:space="preserve">, sözleşme imzalanmasından sonra </w:t>
      </w:r>
      <w:r w:rsidR="006A2921" w:rsidRPr="00944F15">
        <w:rPr>
          <w:rFonts w:ascii="Times New Roman" w:eastAsia="Times New Roman" w:hAnsi="Times New Roman" w:cs="Times New Roman"/>
          <w:b/>
          <w:lang w:eastAsia="tr-TR"/>
        </w:rPr>
        <w:t>15 (on beş) gün</w:t>
      </w:r>
      <w:r w:rsidR="006A2921"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içinde yatırılması zorunludur.</w:t>
      </w:r>
    </w:p>
    <w:p w:rsidR="00BF752B" w:rsidRDefault="00BF752B" w:rsidP="003B76C5">
      <w:pPr>
        <w:spacing w:after="120" w:line="240" w:lineRule="auto"/>
        <w:ind w:firstLine="708"/>
        <w:jc w:val="both"/>
        <w:rPr>
          <w:rFonts w:ascii="Times New Roman" w:eastAsia="Times New Roman" w:hAnsi="Times New Roman" w:cs="Times New Roman"/>
          <w:b/>
          <w:bCs/>
          <w:lang w:eastAsia="tr-TR"/>
        </w:rPr>
      </w:pPr>
    </w:p>
    <w:p w:rsidR="00BF752B" w:rsidRDefault="00BF752B" w:rsidP="003B76C5">
      <w:pPr>
        <w:spacing w:after="120" w:line="240" w:lineRule="auto"/>
        <w:ind w:firstLine="708"/>
        <w:jc w:val="both"/>
        <w:rPr>
          <w:rFonts w:ascii="Times New Roman" w:eastAsia="Times New Roman" w:hAnsi="Times New Roman" w:cs="Times New Roman"/>
          <w:b/>
          <w:bCs/>
          <w:lang w:eastAsia="tr-TR"/>
        </w:rPr>
      </w:pP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lastRenderedPageBreak/>
        <w:t>Taahhüdün Yerine Getirilmemesi</w:t>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26- </w:t>
      </w:r>
      <w:r w:rsidRPr="00944F15">
        <w:rPr>
          <w:rFonts w:ascii="Times New Roman" w:eastAsia="Times New Roman" w:hAnsi="Times New Roman" w:cs="Times New Roman"/>
          <w:lang w:eastAsia="tr-TR"/>
        </w:rPr>
        <w:t>Bu şartnamenin hilafına yüklenicinin taahhüdünden vazgeçmesi veya taahhüdünü kısmen veya tamamen sözleşme hükümlerine uygun olarak yerine getirmemesi halinde protesto çekmeye ve hüküm almaya gerek kalmaksızın idare sözleşmeyi tek taraflı olarak feshe yetkilidir. Fesih yükleniciye tek taraflı olarak bildirilecek ve teminat irat kaydedilecektir.</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Şartnamede Hüküm Bulunmayan Haller</w:t>
      </w:r>
      <w:r w:rsidRPr="00944F15">
        <w:rPr>
          <w:rFonts w:ascii="Times New Roman" w:eastAsia="Times New Roman" w:hAnsi="Times New Roman" w:cs="Times New Roman"/>
          <w:b/>
          <w:bCs/>
          <w:lang w:eastAsia="tr-TR"/>
        </w:rPr>
        <w:tab/>
      </w:r>
    </w:p>
    <w:p w:rsidR="003B76C5" w:rsidRPr="00944F15" w:rsidRDefault="003B76C5" w:rsidP="003B76C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27- </w:t>
      </w:r>
      <w:r w:rsidRPr="00944F15">
        <w:rPr>
          <w:rFonts w:ascii="Times New Roman" w:eastAsia="Times New Roman" w:hAnsi="Times New Roman" w:cs="Times New Roman"/>
          <w:lang w:eastAsia="tr-TR"/>
        </w:rPr>
        <w:t>Bu Şartname ve ekleri ile mübadele sonrası düzenlenecek mübadele kararı ve sözleşmesinde yer almayan hallerde, genel hükümler uygulanır.</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İhtilafların Çözüm Yeri</w:t>
      </w:r>
    </w:p>
    <w:p w:rsidR="00FC24E7" w:rsidRPr="00944F15" w:rsidRDefault="003B76C5" w:rsidP="003B76C5">
      <w:pPr>
        <w:spacing w:after="120" w:line="240" w:lineRule="auto"/>
        <w:ind w:firstLine="284"/>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MADDE 28- </w:t>
      </w:r>
      <w:r w:rsidRPr="00944F15">
        <w:rPr>
          <w:rFonts w:ascii="Times New Roman" w:eastAsia="Times New Roman" w:hAnsi="Times New Roman" w:cs="Times New Roman"/>
          <w:lang w:eastAsia="tr-TR"/>
        </w:rPr>
        <w:t xml:space="preserve">Bu Şartname uyarınca yapılacak mübadelelerde doğabilecek </w:t>
      </w:r>
      <w:r w:rsidRPr="00944F15">
        <w:rPr>
          <w:rFonts w:ascii="Times New Roman" w:eastAsia="Times New Roman" w:hAnsi="Times New Roman" w:cs="Times New Roman"/>
          <w:bCs/>
          <w:lang w:eastAsia="tr-TR"/>
        </w:rPr>
        <w:t xml:space="preserve">her türlü anlaşmazlığın çözümünde mübadeleyi yapan idarenin bulunduğu </w:t>
      </w:r>
      <w:r w:rsidR="00267C63">
        <w:rPr>
          <w:rFonts w:ascii="Times New Roman" w:eastAsia="Times New Roman" w:hAnsi="Times New Roman" w:cs="Times New Roman"/>
          <w:b/>
          <w:bCs/>
          <w:lang w:eastAsia="tr-TR"/>
        </w:rPr>
        <w:t>Erzurum</w:t>
      </w:r>
      <w:r w:rsidRPr="00944F15">
        <w:rPr>
          <w:rFonts w:ascii="Times New Roman" w:eastAsia="Times New Roman" w:hAnsi="Times New Roman" w:cs="Times New Roman"/>
          <w:b/>
          <w:bCs/>
          <w:lang w:eastAsia="tr-TR"/>
        </w:rPr>
        <w:t xml:space="preserve"> Mahkemeleri</w:t>
      </w:r>
      <w:r w:rsidRPr="00944F15">
        <w:rPr>
          <w:rFonts w:ascii="Times New Roman" w:eastAsia="Times New Roman" w:hAnsi="Times New Roman" w:cs="Times New Roman"/>
          <w:bCs/>
          <w:lang w:eastAsia="tr-TR"/>
        </w:rPr>
        <w:t xml:space="preserve"> yetkilidir.</w:t>
      </w:r>
      <w:r w:rsidRPr="00944F15">
        <w:rPr>
          <w:rFonts w:ascii="Times New Roman" w:eastAsia="Times New Roman" w:hAnsi="Times New Roman" w:cs="Times New Roman"/>
          <w:b/>
          <w:bCs/>
          <w:lang w:eastAsia="tr-TR"/>
        </w:rPr>
        <w:t xml:space="preserve"> </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Süre Uzatımı </w:t>
      </w:r>
    </w:p>
    <w:p w:rsidR="008E13C3" w:rsidRPr="00944F15" w:rsidRDefault="003B76C5" w:rsidP="00026A96">
      <w:pPr>
        <w:tabs>
          <w:tab w:val="left" w:pos="284"/>
        </w:tabs>
        <w:spacing w:after="0" w:line="240" w:lineRule="auto"/>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 xml:space="preserve">MADDE 29- </w:t>
      </w:r>
      <w:r w:rsidRPr="00944F15">
        <w:rPr>
          <w:rFonts w:ascii="Times New Roman" w:eastAsia="Times New Roman" w:hAnsi="Times New Roman" w:cs="Times New Roman"/>
          <w:lang w:eastAsia="tr-TR"/>
        </w:rPr>
        <w:t>Yüklenicinin; ağır hastalık, tutukluluk veya hürriyeti bağlayıcı ceza nedeni ve idarece kabul edilebilir nedenlerden dolayı taahhüdünü yapamayacak duruma girmesi halinde on</w:t>
      </w:r>
      <w:r w:rsidR="00AD4FA5" w:rsidRPr="00944F15">
        <w:rPr>
          <w:rFonts w:ascii="Times New Roman" w:eastAsia="Times New Roman" w:hAnsi="Times New Roman" w:cs="Times New Roman"/>
          <w:lang w:eastAsia="tr-TR"/>
        </w:rPr>
        <w:t xml:space="preserve"> </w:t>
      </w:r>
      <w:r w:rsidRPr="00944F15">
        <w:rPr>
          <w:rFonts w:ascii="Times New Roman" w:eastAsia="Times New Roman" w:hAnsi="Times New Roman" w:cs="Times New Roman"/>
          <w:lang w:eastAsia="tr-TR"/>
        </w:rPr>
        <w:t>beş gün içinde belge ile müracaat etmek koşuluyla kendisine veya vekiline süre uzatımı verilebilir. İsteklinin ölümü halinde varislerin, malın teslim süresi içinde mahkemeye eksiksiz müracaat etmek koşuluyla veraset ilamının veriliş tarihini takip eden günden başlamak üzere şartnamedeki teslim alma süresi kadar süre verilir. Uzatma süresinde yapılan hizmetlere tari</w:t>
      </w:r>
      <w:r w:rsidR="006A2921" w:rsidRPr="00944F15">
        <w:rPr>
          <w:rFonts w:ascii="Times New Roman" w:eastAsia="Times New Roman" w:hAnsi="Times New Roman" w:cs="Times New Roman"/>
          <w:lang w:eastAsia="tr-TR"/>
        </w:rPr>
        <w:t>fesine göre ücret tatbik edilir ve mübadelede idare tarafından istenen malların Türkiye sınırları içerisinde bulunmaması, yurt dışından gelmesi gibi durumlarda ilave teslim süresi verilir.</w:t>
      </w:r>
    </w:p>
    <w:p w:rsidR="003B76C5" w:rsidRPr="00944F15" w:rsidRDefault="003B76C5" w:rsidP="003B76C5">
      <w:pPr>
        <w:spacing w:after="120" w:line="240" w:lineRule="auto"/>
        <w:ind w:firstLine="708"/>
        <w:jc w:val="both"/>
        <w:rPr>
          <w:rFonts w:ascii="Times New Roman" w:eastAsia="Times New Roman" w:hAnsi="Times New Roman" w:cs="Times New Roman"/>
          <w:b/>
          <w:bCs/>
          <w:lang w:eastAsia="tr-TR"/>
        </w:rPr>
      </w:pPr>
      <w:r w:rsidRPr="00944F15">
        <w:rPr>
          <w:rFonts w:ascii="Times New Roman" w:eastAsia="Times New Roman" w:hAnsi="Times New Roman" w:cs="Times New Roman"/>
          <w:b/>
          <w:bCs/>
          <w:lang w:eastAsia="tr-TR"/>
        </w:rPr>
        <w:t>Diğer Hususlar</w:t>
      </w:r>
    </w:p>
    <w:p w:rsidR="009E16E6" w:rsidRDefault="003B76C5" w:rsidP="00944F15">
      <w:pPr>
        <w:spacing w:after="120" w:line="240" w:lineRule="auto"/>
        <w:ind w:firstLine="284"/>
        <w:jc w:val="both"/>
        <w:rPr>
          <w:rFonts w:ascii="Times New Roman" w:eastAsia="Times New Roman" w:hAnsi="Times New Roman" w:cs="Times New Roman"/>
          <w:lang w:eastAsia="tr-TR"/>
        </w:rPr>
      </w:pPr>
      <w:r w:rsidRPr="00944F15">
        <w:rPr>
          <w:rFonts w:ascii="Times New Roman" w:eastAsia="Times New Roman" w:hAnsi="Times New Roman" w:cs="Times New Roman"/>
          <w:b/>
          <w:bCs/>
          <w:lang w:eastAsia="tr-TR"/>
        </w:rPr>
        <w:t xml:space="preserve">MADDE 30- </w:t>
      </w:r>
      <w:r w:rsidRPr="00944F15">
        <w:rPr>
          <w:rFonts w:ascii="Times New Roman" w:eastAsia="Times New Roman" w:hAnsi="Times New Roman" w:cs="Times New Roman"/>
          <w:lang w:eastAsia="tr-TR"/>
        </w:rPr>
        <w:t xml:space="preserve">Mübadeleye katılanlar bu Şartname ve eklerindeki hükümleri aynen kabul etmiş sayılırlar. Şartname eki listeler Şartname kapsamında olup, istekli mübadele kararı ve sözleşmedeki </w:t>
      </w:r>
      <w:r w:rsidR="00570F31" w:rsidRPr="00944F15">
        <w:rPr>
          <w:rFonts w:ascii="Times New Roman" w:eastAsia="Times New Roman" w:hAnsi="Times New Roman" w:cs="Times New Roman"/>
          <w:lang w:eastAsia="tr-TR"/>
        </w:rPr>
        <w:t>hükümlerle birlikte bu Şartname</w:t>
      </w:r>
      <w:r w:rsidR="00EA1666" w:rsidRPr="00944F15">
        <w:rPr>
          <w:rFonts w:ascii="Times New Roman" w:eastAsia="Times New Roman" w:hAnsi="Times New Roman" w:cs="Times New Roman"/>
          <w:lang w:eastAsia="tr-TR"/>
        </w:rPr>
        <w:t xml:space="preserve"> ve </w:t>
      </w:r>
      <w:r w:rsidRPr="00944F15">
        <w:rPr>
          <w:rFonts w:ascii="Times New Roman" w:eastAsia="Times New Roman" w:hAnsi="Times New Roman" w:cs="Times New Roman"/>
          <w:lang w:eastAsia="tr-TR"/>
        </w:rPr>
        <w:t>eklerindeki tüm hükümlere uymak zorundadır.</w:t>
      </w:r>
    </w:p>
    <w:p w:rsidR="007D10A9" w:rsidRDefault="007D10A9" w:rsidP="00944F15">
      <w:pPr>
        <w:spacing w:after="120" w:line="240" w:lineRule="auto"/>
        <w:ind w:firstLine="284"/>
        <w:jc w:val="both"/>
        <w:rPr>
          <w:rFonts w:ascii="Times New Roman" w:eastAsia="Times New Roman" w:hAnsi="Times New Roman" w:cs="Times New Roman"/>
          <w:lang w:eastAsia="tr-TR"/>
        </w:rPr>
      </w:pPr>
      <w:bookmarkStart w:id="0" w:name="_GoBack"/>
      <w:bookmarkEnd w:id="0"/>
    </w:p>
    <w:sectPr w:rsidR="007D10A9" w:rsidSect="00BF752B">
      <w:footerReference w:type="default" r:id="rId11"/>
      <w:pgSz w:w="11906" w:h="16838"/>
      <w:pgMar w:top="426" w:right="849"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0EB" w:rsidRDefault="00B820EB">
      <w:pPr>
        <w:spacing w:after="0" w:line="240" w:lineRule="auto"/>
      </w:pPr>
      <w:r>
        <w:separator/>
      </w:r>
    </w:p>
  </w:endnote>
  <w:endnote w:type="continuationSeparator" w:id="0">
    <w:p w:rsidR="00B820EB" w:rsidRDefault="00B8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451389"/>
      <w:docPartObj>
        <w:docPartGallery w:val="Page Numbers (Bottom of Page)"/>
        <w:docPartUnique/>
      </w:docPartObj>
    </w:sdtPr>
    <w:sdtEndPr/>
    <w:sdtContent>
      <w:p w:rsidR="00FD63F4" w:rsidRDefault="00FD63F4" w:rsidP="00E31578">
        <w:pPr>
          <w:pStyle w:val="AltBilgi"/>
          <w:jc w:val="center"/>
        </w:pPr>
        <w:r>
          <w:fldChar w:fldCharType="begin"/>
        </w:r>
        <w:r>
          <w:instrText>PAGE   \* MERGEFORMAT</w:instrText>
        </w:r>
        <w:r>
          <w:fldChar w:fldCharType="separate"/>
        </w:r>
        <w:r w:rsidR="00E42D26">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0EB" w:rsidRDefault="00B820EB">
      <w:pPr>
        <w:spacing w:after="0" w:line="240" w:lineRule="auto"/>
      </w:pPr>
      <w:r>
        <w:separator/>
      </w:r>
    </w:p>
  </w:footnote>
  <w:footnote w:type="continuationSeparator" w:id="0">
    <w:p w:rsidR="00B820EB" w:rsidRDefault="00B8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6002"/>
    <w:multiLevelType w:val="hybridMultilevel"/>
    <w:tmpl w:val="A064C5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3A1006"/>
    <w:multiLevelType w:val="hybridMultilevel"/>
    <w:tmpl w:val="60B094FE"/>
    <w:lvl w:ilvl="0" w:tplc="6F101F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46052B"/>
    <w:multiLevelType w:val="hybridMultilevel"/>
    <w:tmpl w:val="3D5EB2D6"/>
    <w:lvl w:ilvl="0" w:tplc="1C343E1C">
      <w:start w:val="1"/>
      <w:numFmt w:val="decimal"/>
      <w:lvlText w:val="%1."/>
      <w:lvlJc w:val="left"/>
      <w:pPr>
        <w:ind w:left="6024" w:hanging="360"/>
      </w:pPr>
      <w:rPr>
        <w:rFonts w:hint="default"/>
        <w:color w:val="auto"/>
      </w:rPr>
    </w:lvl>
    <w:lvl w:ilvl="1" w:tplc="041F0019" w:tentative="1">
      <w:start w:val="1"/>
      <w:numFmt w:val="lowerLetter"/>
      <w:lvlText w:val="%2."/>
      <w:lvlJc w:val="left"/>
      <w:pPr>
        <w:ind w:left="6744" w:hanging="360"/>
      </w:pPr>
    </w:lvl>
    <w:lvl w:ilvl="2" w:tplc="041F001B" w:tentative="1">
      <w:start w:val="1"/>
      <w:numFmt w:val="lowerRoman"/>
      <w:lvlText w:val="%3."/>
      <w:lvlJc w:val="right"/>
      <w:pPr>
        <w:ind w:left="7464" w:hanging="180"/>
      </w:pPr>
    </w:lvl>
    <w:lvl w:ilvl="3" w:tplc="041F000F" w:tentative="1">
      <w:start w:val="1"/>
      <w:numFmt w:val="decimal"/>
      <w:lvlText w:val="%4."/>
      <w:lvlJc w:val="left"/>
      <w:pPr>
        <w:ind w:left="8184" w:hanging="360"/>
      </w:pPr>
    </w:lvl>
    <w:lvl w:ilvl="4" w:tplc="041F0019" w:tentative="1">
      <w:start w:val="1"/>
      <w:numFmt w:val="lowerLetter"/>
      <w:lvlText w:val="%5."/>
      <w:lvlJc w:val="left"/>
      <w:pPr>
        <w:ind w:left="8904" w:hanging="360"/>
      </w:pPr>
    </w:lvl>
    <w:lvl w:ilvl="5" w:tplc="041F001B" w:tentative="1">
      <w:start w:val="1"/>
      <w:numFmt w:val="lowerRoman"/>
      <w:lvlText w:val="%6."/>
      <w:lvlJc w:val="right"/>
      <w:pPr>
        <w:ind w:left="9624" w:hanging="180"/>
      </w:pPr>
    </w:lvl>
    <w:lvl w:ilvl="6" w:tplc="041F000F" w:tentative="1">
      <w:start w:val="1"/>
      <w:numFmt w:val="decimal"/>
      <w:lvlText w:val="%7."/>
      <w:lvlJc w:val="left"/>
      <w:pPr>
        <w:ind w:left="10344" w:hanging="360"/>
      </w:pPr>
    </w:lvl>
    <w:lvl w:ilvl="7" w:tplc="041F0019" w:tentative="1">
      <w:start w:val="1"/>
      <w:numFmt w:val="lowerLetter"/>
      <w:lvlText w:val="%8."/>
      <w:lvlJc w:val="left"/>
      <w:pPr>
        <w:ind w:left="11064" w:hanging="360"/>
      </w:pPr>
    </w:lvl>
    <w:lvl w:ilvl="8" w:tplc="041F001B" w:tentative="1">
      <w:start w:val="1"/>
      <w:numFmt w:val="lowerRoman"/>
      <w:lvlText w:val="%9."/>
      <w:lvlJc w:val="right"/>
      <w:pPr>
        <w:ind w:left="117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9C"/>
    <w:rsid w:val="00021501"/>
    <w:rsid w:val="000266C8"/>
    <w:rsid w:val="00026A96"/>
    <w:rsid w:val="00036EFB"/>
    <w:rsid w:val="00042D16"/>
    <w:rsid w:val="000564A3"/>
    <w:rsid w:val="00071941"/>
    <w:rsid w:val="00072F8A"/>
    <w:rsid w:val="00081A74"/>
    <w:rsid w:val="000D3E89"/>
    <w:rsid w:val="00100B30"/>
    <w:rsid w:val="001079C9"/>
    <w:rsid w:val="00117DE0"/>
    <w:rsid w:val="00140B86"/>
    <w:rsid w:val="001666FC"/>
    <w:rsid w:val="00196585"/>
    <w:rsid w:val="001B58A0"/>
    <w:rsid w:val="001D17AA"/>
    <w:rsid w:val="001E44C9"/>
    <w:rsid w:val="001F038A"/>
    <w:rsid w:val="00205626"/>
    <w:rsid w:val="002425D3"/>
    <w:rsid w:val="00267C63"/>
    <w:rsid w:val="002D1212"/>
    <w:rsid w:val="002D7DF1"/>
    <w:rsid w:val="002E3DBC"/>
    <w:rsid w:val="0030779B"/>
    <w:rsid w:val="003128B5"/>
    <w:rsid w:val="00317E63"/>
    <w:rsid w:val="00332E9B"/>
    <w:rsid w:val="003524D1"/>
    <w:rsid w:val="00356A29"/>
    <w:rsid w:val="00367F20"/>
    <w:rsid w:val="003B4A91"/>
    <w:rsid w:val="003B76C5"/>
    <w:rsid w:val="003C6B45"/>
    <w:rsid w:val="003D468B"/>
    <w:rsid w:val="003F2169"/>
    <w:rsid w:val="003F2B07"/>
    <w:rsid w:val="00405CF1"/>
    <w:rsid w:val="004700D9"/>
    <w:rsid w:val="004743CF"/>
    <w:rsid w:val="004A6FD1"/>
    <w:rsid w:val="004E0BC7"/>
    <w:rsid w:val="004E69CE"/>
    <w:rsid w:val="00501CBA"/>
    <w:rsid w:val="00503D6B"/>
    <w:rsid w:val="005135CC"/>
    <w:rsid w:val="00513F70"/>
    <w:rsid w:val="00532024"/>
    <w:rsid w:val="00542EBD"/>
    <w:rsid w:val="00570F31"/>
    <w:rsid w:val="005A4A0B"/>
    <w:rsid w:val="0062079C"/>
    <w:rsid w:val="00662FDF"/>
    <w:rsid w:val="00677DE3"/>
    <w:rsid w:val="0068239F"/>
    <w:rsid w:val="006A2921"/>
    <w:rsid w:val="006C3558"/>
    <w:rsid w:val="006C6589"/>
    <w:rsid w:val="006D1AD7"/>
    <w:rsid w:val="006D6A08"/>
    <w:rsid w:val="0077013D"/>
    <w:rsid w:val="00783497"/>
    <w:rsid w:val="007A14F5"/>
    <w:rsid w:val="007D10A9"/>
    <w:rsid w:val="00801C4C"/>
    <w:rsid w:val="008226C6"/>
    <w:rsid w:val="0082470F"/>
    <w:rsid w:val="0085581F"/>
    <w:rsid w:val="00870395"/>
    <w:rsid w:val="00873F03"/>
    <w:rsid w:val="00876E0C"/>
    <w:rsid w:val="0089330D"/>
    <w:rsid w:val="008B39CB"/>
    <w:rsid w:val="008C33CF"/>
    <w:rsid w:val="008C7491"/>
    <w:rsid w:val="008D19FF"/>
    <w:rsid w:val="008E13C3"/>
    <w:rsid w:val="008E5C0D"/>
    <w:rsid w:val="008E65E5"/>
    <w:rsid w:val="00911049"/>
    <w:rsid w:val="009431DC"/>
    <w:rsid w:val="00944F15"/>
    <w:rsid w:val="00983B49"/>
    <w:rsid w:val="00990A9C"/>
    <w:rsid w:val="00995BD3"/>
    <w:rsid w:val="009A6598"/>
    <w:rsid w:val="009B08E1"/>
    <w:rsid w:val="009B4E9A"/>
    <w:rsid w:val="009E16E6"/>
    <w:rsid w:val="009E2451"/>
    <w:rsid w:val="009E69BF"/>
    <w:rsid w:val="00A00DBF"/>
    <w:rsid w:val="00A20825"/>
    <w:rsid w:val="00A64E07"/>
    <w:rsid w:val="00AB63DD"/>
    <w:rsid w:val="00AC4DA6"/>
    <w:rsid w:val="00AC54EC"/>
    <w:rsid w:val="00AD4FA5"/>
    <w:rsid w:val="00B35C58"/>
    <w:rsid w:val="00B61E61"/>
    <w:rsid w:val="00B726C1"/>
    <w:rsid w:val="00B820EB"/>
    <w:rsid w:val="00BB29E6"/>
    <w:rsid w:val="00BC00B3"/>
    <w:rsid w:val="00BE0039"/>
    <w:rsid w:val="00BE2F9A"/>
    <w:rsid w:val="00BE727D"/>
    <w:rsid w:val="00BF752B"/>
    <w:rsid w:val="00C03AA0"/>
    <w:rsid w:val="00C72B72"/>
    <w:rsid w:val="00C77694"/>
    <w:rsid w:val="00CA5F68"/>
    <w:rsid w:val="00CB093A"/>
    <w:rsid w:val="00CC1D86"/>
    <w:rsid w:val="00CF1170"/>
    <w:rsid w:val="00D74954"/>
    <w:rsid w:val="00D831FE"/>
    <w:rsid w:val="00D86024"/>
    <w:rsid w:val="00D9418A"/>
    <w:rsid w:val="00DE17C7"/>
    <w:rsid w:val="00DE389E"/>
    <w:rsid w:val="00E2438B"/>
    <w:rsid w:val="00E31578"/>
    <w:rsid w:val="00E42D26"/>
    <w:rsid w:val="00E634EB"/>
    <w:rsid w:val="00E700FA"/>
    <w:rsid w:val="00EA1666"/>
    <w:rsid w:val="00EA6C1B"/>
    <w:rsid w:val="00EB1681"/>
    <w:rsid w:val="00EE6649"/>
    <w:rsid w:val="00F05793"/>
    <w:rsid w:val="00F21431"/>
    <w:rsid w:val="00F5094B"/>
    <w:rsid w:val="00F60967"/>
    <w:rsid w:val="00F66290"/>
    <w:rsid w:val="00F973D4"/>
    <w:rsid w:val="00FC24E7"/>
    <w:rsid w:val="00FD63F4"/>
    <w:rsid w:val="00FE2511"/>
    <w:rsid w:val="00FF0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18CD9-AD5F-4AF0-AE54-227BA0A0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6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B76C5"/>
    <w:pPr>
      <w:spacing w:after="0" w:line="240" w:lineRule="auto"/>
    </w:pPr>
  </w:style>
  <w:style w:type="paragraph" w:styleId="GvdeMetniGirintisi3">
    <w:name w:val="Body Text Indent 3"/>
    <w:basedOn w:val="Normal"/>
    <w:link w:val="GvdeMetniGirintisi3Char"/>
    <w:uiPriority w:val="99"/>
    <w:semiHidden/>
    <w:unhideWhenUsed/>
    <w:rsid w:val="003B76C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B76C5"/>
    <w:rPr>
      <w:sz w:val="16"/>
      <w:szCs w:val="16"/>
    </w:rPr>
  </w:style>
  <w:style w:type="paragraph" w:styleId="AltBilgi">
    <w:name w:val="footer"/>
    <w:basedOn w:val="Normal"/>
    <w:link w:val="AltBilgiChar"/>
    <w:uiPriority w:val="99"/>
    <w:unhideWhenUsed/>
    <w:rsid w:val="003B76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6C5"/>
  </w:style>
  <w:style w:type="paragraph" w:styleId="ListeParagraf">
    <w:name w:val="List Paragraph"/>
    <w:basedOn w:val="Normal"/>
    <w:uiPriority w:val="34"/>
    <w:qFormat/>
    <w:rsid w:val="003B76C5"/>
    <w:pPr>
      <w:ind w:left="720"/>
      <w:contextualSpacing/>
    </w:pPr>
  </w:style>
  <w:style w:type="paragraph" w:styleId="stBilgi">
    <w:name w:val="header"/>
    <w:basedOn w:val="Normal"/>
    <w:link w:val="stBilgiChar"/>
    <w:uiPriority w:val="99"/>
    <w:unhideWhenUsed/>
    <w:rsid w:val="003C6B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45"/>
  </w:style>
  <w:style w:type="paragraph" w:styleId="BalonMetni">
    <w:name w:val="Balloon Text"/>
    <w:basedOn w:val="Normal"/>
    <w:link w:val="BalonMetniChar"/>
    <w:uiPriority w:val="99"/>
    <w:semiHidden/>
    <w:unhideWhenUsed/>
    <w:rsid w:val="003F21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2169"/>
    <w:rPr>
      <w:rFonts w:ascii="Segoe UI" w:hAnsi="Segoe UI" w:cs="Segoe UI"/>
      <w:sz w:val="18"/>
      <w:szCs w:val="18"/>
    </w:rPr>
  </w:style>
  <w:style w:type="character" w:styleId="Kpr">
    <w:name w:val="Hyperlink"/>
    <w:basedOn w:val="VarsaylanParagrafYazTipi"/>
    <w:uiPriority w:val="99"/>
    <w:unhideWhenUsed/>
    <w:rsid w:val="00EE6649"/>
    <w:rPr>
      <w:color w:val="0563C1" w:themeColor="hyperlink"/>
      <w:u w:val="single"/>
    </w:rPr>
  </w:style>
  <w:style w:type="table" w:styleId="TabloKlavuzu">
    <w:name w:val="Table Grid"/>
    <w:basedOn w:val="NormalTablo"/>
    <w:uiPriority w:val="39"/>
    <w:rsid w:val="0026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3967">
      <w:bodyDiv w:val="1"/>
      <w:marLeft w:val="0"/>
      <w:marRight w:val="0"/>
      <w:marTop w:val="0"/>
      <w:marBottom w:val="0"/>
      <w:divBdr>
        <w:top w:val="none" w:sz="0" w:space="0" w:color="auto"/>
        <w:left w:val="none" w:sz="0" w:space="0" w:color="auto"/>
        <w:bottom w:val="none" w:sz="0" w:space="0" w:color="auto"/>
        <w:right w:val="none" w:sz="0" w:space="0" w:color="auto"/>
      </w:divBdr>
    </w:div>
    <w:div w:id="1233344674">
      <w:bodyDiv w:val="1"/>
      <w:marLeft w:val="0"/>
      <w:marRight w:val="0"/>
      <w:marTop w:val="0"/>
      <w:marBottom w:val="0"/>
      <w:divBdr>
        <w:top w:val="none" w:sz="0" w:space="0" w:color="auto"/>
        <w:left w:val="none" w:sz="0" w:space="0" w:color="auto"/>
        <w:bottom w:val="none" w:sz="0" w:space="0" w:color="auto"/>
        <w:right w:val="none" w:sz="0" w:space="0" w:color="auto"/>
      </w:divBdr>
    </w:div>
    <w:div w:id="1346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urum.po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omaliye.com/kamu_ihale_malalim_yonetmelik.htm" TargetMode="External"/><Relationship Id="rId4" Type="http://schemas.openxmlformats.org/officeDocument/2006/relationships/settings" Target="settings.xml"/><Relationship Id="rId9" Type="http://schemas.openxmlformats.org/officeDocument/2006/relationships/hyperlink" Target="http://www.alomaliye.com/kamu_ihale_malalim_yonetmelik.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2F50-CB91-427F-9E9F-DB18E0AE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4379</Words>
  <Characters>24961</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ÇİÇEK</dc:creator>
  <cp:keywords/>
  <dc:description/>
  <cp:lastModifiedBy>MEHMET AKİF AYDIN</cp:lastModifiedBy>
  <cp:revision>2</cp:revision>
  <cp:lastPrinted>2022-08-29T11:53:00Z</cp:lastPrinted>
  <dcterms:created xsi:type="dcterms:W3CDTF">2022-09-07T08:54:00Z</dcterms:created>
  <dcterms:modified xsi:type="dcterms:W3CDTF">2022-09-07T08:54:00Z</dcterms:modified>
</cp:coreProperties>
</file>